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7D" w:rsidRDefault="001C167D" w:rsidP="001C167D">
      <w:pPr>
        <w:rPr>
          <w:b/>
        </w:rPr>
      </w:pPr>
      <w:r>
        <w:rPr>
          <w:b/>
          <w:sz w:val="20"/>
          <w:szCs w:val="20"/>
        </w:rPr>
        <w:t xml:space="preserve">         Рассмотрено                                                                                                   </w:t>
      </w:r>
      <w:r w:rsidR="00540B07">
        <w:rPr>
          <w:b/>
          <w:sz w:val="20"/>
          <w:szCs w:val="20"/>
          <w:lang w:val="en-US"/>
        </w:rPr>
        <w:t xml:space="preserve">        </w:t>
      </w:r>
      <w:r>
        <w:rPr>
          <w:b/>
          <w:sz w:val="20"/>
          <w:szCs w:val="20"/>
        </w:rPr>
        <w:t xml:space="preserve"> Согласовано                                                                           Утверждаю                                                                                                    </w:t>
      </w:r>
    </w:p>
    <w:p w:rsidR="001C167D" w:rsidRDefault="001C167D" w:rsidP="001C167D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                              Зам. директора по УР                                                           Директор школы</w:t>
      </w:r>
    </w:p>
    <w:p w:rsidR="001C167D" w:rsidRDefault="001C167D" w:rsidP="001C167D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учителей русского языка и литературы </w:t>
      </w:r>
    </w:p>
    <w:p w:rsidR="001C167D" w:rsidRDefault="001C167D" w:rsidP="001C167D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 w:rsidR="006A4A92">
        <w:rPr>
          <w:b/>
          <w:sz w:val="20"/>
          <w:szCs w:val="20"/>
          <w:u w:val="single"/>
        </w:rPr>
        <w:t>И.Ш.Гильфанова</w:t>
      </w:r>
      <w:r>
        <w:rPr>
          <w:b/>
          <w:sz w:val="20"/>
          <w:szCs w:val="20"/>
        </w:rPr>
        <w:t>Г.</w:t>
      </w:r>
      <w:r w:rsidR="00540B07" w:rsidRPr="00540B07">
        <w:rPr>
          <w:b/>
          <w:sz w:val="20"/>
          <w:szCs w:val="20"/>
        </w:rPr>
        <w:t xml:space="preserve">                                                                              </w:t>
      </w:r>
      <w:r>
        <w:rPr>
          <w:b/>
          <w:sz w:val="20"/>
          <w:szCs w:val="20"/>
        </w:rPr>
        <w:t>Т.Исмагилова                                                           _____  Г.Т.Сабирзянова</w:t>
      </w:r>
      <w:r>
        <w:rPr>
          <w:b/>
          <w:sz w:val="20"/>
          <w:szCs w:val="20"/>
        </w:rPr>
        <w:tab/>
      </w:r>
    </w:p>
    <w:p w:rsidR="001C167D" w:rsidRDefault="001C167D" w:rsidP="001C167D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Протокол № </w:t>
      </w:r>
      <w:r w:rsidRPr="00285E78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  от                                                                                                                                                                                                        Приказ №</w:t>
      </w:r>
      <w:r w:rsidR="00C8773C">
        <w:rPr>
          <w:b/>
          <w:sz w:val="20"/>
          <w:szCs w:val="20"/>
          <w:u w:val="single"/>
        </w:rPr>
        <w:t>71</w:t>
      </w:r>
    </w:p>
    <w:p w:rsidR="001C167D" w:rsidRDefault="001C167D" w:rsidP="001C167D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«</w:t>
      </w:r>
      <w:r w:rsidR="00C8773C">
        <w:rPr>
          <w:b/>
          <w:sz w:val="20"/>
          <w:szCs w:val="20"/>
        </w:rPr>
        <w:t>25</w:t>
      </w:r>
      <w:r>
        <w:rPr>
          <w:b/>
          <w:sz w:val="20"/>
          <w:szCs w:val="20"/>
        </w:rPr>
        <w:t xml:space="preserve">» </w:t>
      </w:r>
      <w:r>
        <w:rPr>
          <w:b/>
          <w:sz w:val="20"/>
          <w:szCs w:val="20"/>
          <w:u w:val="single"/>
        </w:rPr>
        <w:t xml:space="preserve">августа </w:t>
      </w:r>
      <w:r w:rsidR="006A4A92">
        <w:rPr>
          <w:b/>
          <w:sz w:val="20"/>
          <w:szCs w:val="20"/>
        </w:rPr>
        <w:t>2017</w:t>
      </w:r>
      <w:r>
        <w:rPr>
          <w:b/>
          <w:sz w:val="20"/>
          <w:szCs w:val="20"/>
        </w:rPr>
        <w:t xml:space="preserve"> г.                                                              </w:t>
      </w:r>
      <w:r w:rsidR="00540B07">
        <w:rPr>
          <w:b/>
          <w:sz w:val="20"/>
          <w:szCs w:val="20"/>
          <w:lang w:val="en-US"/>
        </w:rPr>
        <w:t xml:space="preserve">                                       </w:t>
      </w:r>
      <w:r>
        <w:rPr>
          <w:b/>
          <w:sz w:val="20"/>
          <w:szCs w:val="20"/>
        </w:rPr>
        <w:t xml:space="preserve">  от  </w:t>
      </w:r>
      <w:r w:rsidR="006A4A92">
        <w:rPr>
          <w:b/>
          <w:sz w:val="20"/>
          <w:szCs w:val="20"/>
          <w:u w:val="single"/>
        </w:rPr>
        <w:t xml:space="preserve">«  </w:t>
      </w:r>
      <w:r w:rsidR="00C8773C">
        <w:rPr>
          <w:b/>
          <w:sz w:val="20"/>
          <w:szCs w:val="20"/>
          <w:u w:val="single"/>
        </w:rPr>
        <w:t>28</w:t>
      </w:r>
      <w:r>
        <w:rPr>
          <w:b/>
          <w:sz w:val="20"/>
          <w:szCs w:val="20"/>
          <w:u w:val="single"/>
        </w:rPr>
        <w:t>»августа</w:t>
      </w:r>
      <w:r w:rsidR="006A4A92">
        <w:rPr>
          <w:b/>
          <w:sz w:val="20"/>
          <w:szCs w:val="20"/>
        </w:rPr>
        <w:t xml:space="preserve"> 2017</w:t>
      </w:r>
      <w:r>
        <w:rPr>
          <w:b/>
          <w:sz w:val="20"/>
          <w:szCs w:val="20"/>
        </w:rPr>
        <w:t xml:space="preserve">г.                                                       от      </w:t>
      </w:r>
      <w:r>
        <w:rPr>
          <w:b/>
          <w:sz w:val="20"/>
          <w:szCs w:val="20"/>
          <w:u w:val="single"/>
        </w:rPr>
        <w:t>«</w:t>
      </w:r>
      <w:r w:rsidR="00C8773C">
        <w:rPr>
          <w:b/>
          <w:sz w:val="20"/>
          <w:szCs w:val="20"/>
          <w:u w:val="single"/>
        </w:rPr>
        <w:t>28</w:t>
      </w:r>
      <w:r>
        <w:rPr>
          <w:b/>
          <w:sz w:val="20"/>
          <w:szCs w:val="20"/>
          <w:u w:val="single"/>
        </w:rPr>
        <w:t xml:space="preserve">» августа    </w:t>
      </w:r>
      <w:r w:rsidR="006A4A92">
        <w:rPr>
          <w:b/>
          <w:sz w:val="20"/>
          <w:szCs w:val="20"/>
        </w:rPr>
        <w:t>2017</w:t>
      </w:r>
      <w:r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167D" w:rsidRDefault="001C167D" w:rsidP="001C167D">
      <w:pPr>
        <w:rPr>
          <w:b/>
          <w:sz w:val="20"/>
          <w:szCs w:val="20"/>
        </w:rPr>
      </w:pPr>
    </w:p>
    <w:p w:rsidR="001C167D" w:rsidRDefault="001C167D" w:rsidP="001C167D">
      <w:pPr>
        <w:rPr>
          <w:b/>
        </w:rPr>
      </w:pPr>
    </w:p>
    <w:p w:rsidR="001C167D" w:rsidRDefault="001C167D" w:rsidP="001C167D">
      <w:pPr>
        <w:pStyle w:val="3"/>
        <w:jc w:val="both"/>
        <w:rPr>
          <w:b/>
        </w:rPr>
      </w:pPr>
    </w:p>
    <w:p w:rsidR="001C167D" w:rsidRDefault="001C167D" w:rsidP="001C167D">
      <w:pPr>
        <w:pStyle w:val="3"/>
        <w:jc w:val="both"/>
        <w:rPr>
          <w:b/>
        </w:rPr>
      </w:pPr>
      <w:r>
        <w:rPr>
          <w:b/>
        </w:rPr>
        <w:t xml:space="preserve">                                                                                  РАБОЧАЯ    ПРОГРАММА</w:t>
      </w:r>
    </w:p>
    <w:p w:rsidR="001C167D" w:rsidRDefault="001C167D" w:rsidP="001C167D">
      <w:pPr>
        <w:rPr>
          <w:b/>
          <w:sz w:val="28"/>
        </w:rPr>
      </w:pPr>
    </w:p>
    <w:p w:rsidR="001C167D" w:rsidRDefault="001C167D" w:rsidP="001C167D">
      <w:pPr>
        <w:pStyle w:val="a3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«общеобразовательная школа» </w:t>
      </w:r>
    </w:p>
    <w:p w:rsidR="001C167D" w:rsidRDefault="001C167D" w:rsidP="001C167D">
      <w:pPr>
        <w:pStyle w:val="a3"/>
        <w:jc w:val="center"/>
        <w:rPr>
          <w:rFonts w:ascii="Arial" w:hAnsi="Arial" w:cs="Arial"/>
          <w:b/>
          <w:u w:val="single"/>
        </w:rPr>
      </w:pPr>
    </w:p>
    <w:p w:rsidR="001C167D" w:rsidRDefault="001C167D" w:rsidP="001C16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Гильф</w:t>
      </w:r>
      <w:r w:rsidR="006A4A92">
        <w:rPr>
          <w:b/>
          <w:sz w:val="28"/>
          <w:szCs w:val="28"/>
          <w:u w:val="single"/>
        </w:rPr>
        <w:t>анова Ильмира Шаукатовна, первая</w:t>
      </w:r>
      <w:r>
        <w:rPr>
          <w:b/>
          <w:sz w:val="28"/>
          <w:szCs w:val="28"/>
          <w:u w:val="single"/>
        </w:rPr>
        <w:t xml:space="preserve"> квалификационная категория</w:t>
      </w:r>
    </w:p>
    <w:p w:rsidR="001C167D" w:rsidRDefault="001C167D" w:rsidP="001C167D">
      <w:pPr>
        <w:jc w:val="center"/>
      </w:pPr>
    </w:p>
    <w:p w:rsidR="001C167D" w:rsidRDefault="001C167D" w:rsidP="001C167D">
      <w:pPr>
        <w:pStyle w:val="4"/>
        <w:rPr>
          <w:sz w:val="24"/>
        </w:rPr>
      </w:pPr>
      <w:r>
        <w:rPr>
          <w:szCs w:val="28"/>
        </w:rPr>
        <w:t>Русский язык</w:t>
      </w:r>
      <w:r>
        <w:t xml:space="preserve">,  11 класс                                                                                                                                                                   </w:t>
      </w:r>
    </w:p>
    <w:p w:rsidR="001C167D" w:rsidRDefault="001C167D" w:rsidP="001C167D"/>
    <w:p w:rsidR="001C167D" w:rsidRDefault="001C167D" w:rsidP="001C167D"/>
    <w:p w:rsidR="001C167D" w:rsidRDefault="001C167D" w:rsidP="001C167D"/>
    <w:p w:rsidR="001C167D" w:rsidRPr="00055DD3" w:rsidRDefault="001C167D" w:rsidP="001C167D">
      <w:pPr>
        <w:jc w:val="right"/>
      </w:pPr>
      <w:r w:rsidRPr="00055DD3">
        <w:t xml:space="preserve">                                                                                                                                                                                                       Рассмотрено на                заседании 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1C167D" w:rsidRPr="00055DD3" w:rsidRDefault="001C167D" w:rsidP="001C167D">
      <w:pPr>
        <w:tabs>
          <w:tab w:val="left" w:pos="6575"/>
        </w:tabs>
        <w:ind w:hanging="540"/>
        <w:jc w:val="right"/>
      </w:pPr>
      <w:r w:rsidRPr="00055DD3">
        <w:t xml:space="preserve"> протокол № </w:t>
      </w:r>
      <w:r w:rsidR="00C8773C" w:rsidRPr="00055DD3">
        <w:t>1</w:t>
      </w:r>
    </w:p>
    <w:p w:rsidR="001C167D" w:rsidRPr="00055DD3" w:rsidRDefault="006A4A92" w:rsidP="001C167D">
      <w:pPr>
        <w:tabs>
          <w:tab w:val="left" w:pos="6575"/>
        </w:tabs>
        <w:ind w:hanging="540"/>
        <w:jc w:val="right"/>
      </w:pPr>
      <w:r w:rsidRPr="00055DD3">
        <w:t xml:space="preserve">                          от «   </w:t>
      </w:r>
      <w:r w:rsidR="001C167D" w:rsidRPr="00055DD3">
        <w:t xml:space="preserve">» </w:t>
      </w:r>
      <w:r w:rsidRPr="00055DD3">
        <w:t>августа 2017</w:t>
      </w:r>
    </w:p>
    <w:p w:rsidR="001C167D" w:rsidRPr="00055DD3" w:rsidRDefault="001C167D" w:rsidP="001C167D">
      <w:pPr>
        <w:jc w:val="center"/>
      </w:pPr>
    </w:p>
    <w:p w:rsidR="001C167D" w:rsidRDefault="001C167D" w:rsidP="001C167D">
      <w:pPr>
        <w:jc w:val="center"/>
        <w:rPr>
          <w:b/>
        </w:rPr>
      </w:pPr>
    </w:p>
    <w:p w:rsidR="001C167D" w:rsidRDefault="001C167D" w:rsidP="001C167D">
      <w:pPr>
        <w:jc w:val="center"/>
        <w:rPr>
          <w:b/>
        </w:rPr>
      </w:pPr>
    </w:p>
    <w:p w:rsidR="001C167D" w:rsidRDefault="001C167D" w:rsidP="001C167D"/>
    <w:p w:rsidR="001C167D" w:rsidRPr="00CC468A" w:rsidRDefault="001C167D" w:rsidP="001C167D"/>
    <w:p w:rsidR="001C167D" w:rsidRPr="00CC468A" w:rsidRDefault="001C167D" w:rsidP="001C167D"/>
    <w:p w:rsidR="001C167D" w:rsidRPr="00CC468A" w:rsidRDefault="001C167D" w:rsidP="001C167D"/>
    <w:p w:rsidR="001C167D" w:rsidRPr="00CC468A" w:rsidRDefault="001C167D" w:rsidP="001C167D"/>
    <w:p w:rsidR="001C167D" w:rsidRPr="006A4A92" w:rsidRDefault="006A4A92" w:rsidP="001C167D">
      <w:pPr>
        <w:jc w:val="center"/>
        <w:rPr>
          <w:b/>
        </w:rPr>
      </w:pPr>
      <w:r>
        <w:rPr>
          <w:b/>
        </w:rPr>
        <w:t>2017-2018</w:t>
      </w:r>
      <w:r w:rsidR="001C167D">
        <w:rPr>
          <w:b/>
        </w:rPr>
        <w:t>учебный год</w:t>
      </w:r>
    </w:p>
    <w:p w:rsidR="001C167D" w:rsidRDefault="001C167D" w:rsidP="001C167D">
      <w:pPr>
        <w:jc w:val="center"/>
        <w:rPr>
          <w:b/>
          <w:sz w:val="36"/>
          <w:szCs w:val="36"/>
        </w:rPr>
      </w:pPr>
    </w:p>
    <w:p w:rsidR="001C167D" w:rsidRDefault="001C167D" w:rsidP="001C167D">
      <w:pPr>
        <w:ind w:left="1134"/>
        <w:rPr>
          <w:sz w:val="36"/>
          <w:szCs w:val="36"/>
        </w:rPr>
      </w:pPr>
    </w:p>
    <w:p w:rsidR="001C167D" w:rsidRDefault="001C167D" w:rsidP="001C167D"/>
    <w:p w:rsidR="001C167D" w:rsidRDefault="001C167D" w:rsidP="001C167D"/>
    <w:p w:rsidR="001C167D" w:rsidRDefault="001C167D" w:rsidP="001C167D"/>
    <w:p w:rsidR="000D0C0B" w:rsidRPr="000D0C0B" w:rsidRDefault="000D0C0B" w:rsidP="000D0C0B">
      <w:pPr>
        <w:jc w:val="center"/>
        <w:rPr>
          <w:sz w:val="36"/>
          <w:szCs w:val="36"/>
        </w:rPr>
      </w:pPr>
      <w:r w:rsidRPr="000D0C0B">
        <w:rPr>
          <w:sz w:val="36"/>
          <w:szCs w:val="36"/>
        </w:rPr>
        <w:t>Учебно-тематическое планирование по предмету</w:t>
      </w:r>
    </w:p>
    <w:p w:rsidR="000D0C0B" w:rsidRPr="000D0C0B" w:rsidRDefault="000D0C0B" w:rsidP="000D0C0B">
      <w:pPr>
        <w:jc w:val="center"/>
        <w:rPr>
          <w:sz w:val="36"/>
          <w:szCs w:val="36"/>
        </w:rPr>
      </w:pPr>
    </w:p>
    <w:p w:rsidR="000D0C0B" w:rsidRPr="000D0C0B" w:rsidRDefault="000D0C0B" w:rsidP="000D0C0B">
      <w:pPr>
        <w:jc w:val="center"/>
        <w:rPr>
          <w:sz w:val="32"/>
          <w:szCs w:val="32"/>
        </w:rPr>
      </w:pPr>
      <w:r w:rsidRPr="000D0C0B">
        <w:rPr>
          <w:sz w:val="32"/>
          <w:szCs w:val="32"/>
        </w:rPr>
        <w:t>РУССКИЙ  ЯЗЫК</w:t>
      </w:r>
    </w:p>
    <w:p w:rsidR="000D0C0B" w:rsidRPr="000D0C0B" w:rsidRDefault="000D0C0B" w:rsidP="000D0C0B">
      <w:pPr>
        <w:ind w:left="1134"/>
        <w:rPr>
          <w:sz w:val="36"/>
          <w:szCs w:val="36"/>
        </w:rPr>
      </w:pPr>
      <w:r w:rsidRPr="000D0C0B">
        <w:rPr>
          <w:sz w:val="36"/>
          <w:szCs w:val="36"/>
        </w:rPr>
        <w:t>Класс             11</w:t>
      </w:r>
    </w:p>
    <w:p w:rsidR="000D0C0B" w:rsidRPr="000D0C0B" w:rsidRDefault="000D0C0B" w:rsidP="000D0C0B">
      <w:pPr>
        <w:tabs>
          <w:tab w:val="center" w:pos="1843"/>
        </w:tabs>
        <w:ind w:left="1134"/>
        <w:rPr>
          <w:i/>
          <w:sz w:val="36"/>
          <w:szCs w:val="36"/>
        </w:rPr>
      </w:pPr>
      <w:r w:rsidRPr="000D0C0B">
        <w:rPr>
          <w:sz w:val="36"/>
          <w:szCs w:val="36"/>
        </w:rPr>
        <w:t xml:space="preserve">Учитель         </w:t>
      </w:r>
      <w:r w:rsidRPr="000D0C0B">
        <w:rPr>
          <w:i/>
          <w:sz w:val="36"/>
          <w:szCs w:val="36"/>
        </w:rPr>
        <w:t>Гильфанова Ильмира Шаукатовна</w:t>
      </w:r>
    </w:p>
    <w:p w:rsidR="000D0C0B" w:rsidRPr="000D0C0B" w:rsidRDefault="000D0C0B" w:rsidP="000D0C0B">
      <w:pPr>
        <w:ind w:left="1134"/>
        <w:rPr>
          <w:sz w:val="36"/>
          <w:szCs w:val="36"/>
        </w:rPr>
      </w:pPr>
      <w:r w:rsidRPr="000D0C0B">
        <w:rPr>
          <w:sz w:val="36"/>
          <w:szCs w:val="36"/>
        </w:rPr>
        <w:t>Количество часов</w:t>
      </w:r>
    </w:p>
    <w:p w:rsidR="000D0C0B" w:rsidRPr="000D0C0B" w:rsidRDefault="000D0C0B" w:rsidP="000D0C0B">
      <w:pPr>
        <w:ind w:left="1134"/>
        <w:rPr>
          <w:sz w:val="36"/>
          <w:szCs w:val="36"/>
        </w:rPr>
      </w:pPr>
      <w:r w:rsidRPr="000D0C0B">
        <w:rPr>
          <w:sz w:val="36"/>
          <w:szCs w:val="36"/>
        </w:rPr>
        <w:t>Всего   34 часа; в неделю  1 час</w:t>
      </w:r>
    </w:p>
    <w:p w:rsidR="000D0C0B" w:rsidRPr="000D0C0B" w:rsidRDefault="000D0C0B" w:rsidP="000D0C0B">
      <w:pPr>
        <w:ind w:left="1134"/>
        <w:rPr>
          <w:sz w:val="36"/>
          <w:szCs w:val="36"/>
        </w:rPr>
      </w:pPr>
      <w:r w:rsidRPr="000D0C0B">
        <w:rPr>
          <w:sz w:val="36"/>
          <w:szCs w:val="36"/>
        </w:rPr>
        <w:t>Плановых контрольных уроков  6 часов</w:t>
      </w:r>
    </w:p>
    <w:p w:rsidR="000D0C0B" w:rsidRPr="000D0C0B" w:rsidRDefault="000D0C0B" w:rsidP="000D0C0B">
      <w:pPr>
        <w:ind w:left="1134"/>
        <w:rPr>
          <w:i/>
          <w:sz w:val="32"/>
          <w:szCs w:val="32"/>
        </w:rPr>
      </w:pPr>
      <w:r w:rsidRPr="000D0C0B">
        <w:rPr>
          <w:sz w:val="36"/>
          <w:szCs w:val="36"/>
        </w:rPr>
        <w:t xml:space="preserve">Планирование основано </w:t>
      </w:r>
      <w:r w:rsidRPr="000D0C0B">
        <w:rPr>
          <w:i/>
          <w:sz w:val="32"/>
          <w:szCs w:val="32"/>
        </w:rPr>
        <w:t>на нормативных документах: «Федеральный компонент государственного стандарта общего образования», «Федеральный базисный учебный план», «Программы общеобразовательных учреждений. Русский язык.»// Москва,«Просвещение»,2009г.//</w:t>
      </w:r>
    </w:p>
    <w:p w:rsidR="000D0C0B" w:rsidRPr="000D0C0B" w:rsidRDefault="000D0C0B" w:rsidP="000D0C0B">
      <w:pPr>
        <w:pStyle w:val="1"/>
        <w:spacing w:after="0" w:line="240" w:lineRule="auto"/>
        <w:ind w:left="1134" w:hanging="414"/>
        <w:rPr>
          <w:rFonts w:ascii="Times New Roman" w:hAnsi="Times New Roman"/>
          <w:i/>
          <w:sz w:val="32"/>
          <w:szCs w:val="32"/>
        </w:rPr>
      </w:pPr>
      <w:r w:rsidRPr="000D0C0B">
        <w:rPr>
          <w:rFonts w:ascii="Times New Roman" w:hAnsi="Times New Roman"/>
          <w:sz w:val="36"/>
          <w:szCs w:val="36"/>
        </w:rPr>
        <w:t xml:space="preserve">Учебник </w:t>
      </w:r>
      <w:r w:rsidRPr="000D0C0B">
        <w:rPr>
          <w:rFonts w:ascii="Times New Roman" w:hAnsi="Times New Roman"/>
          <w:i/>
          <w:sz w:val="32"/>
          <w:szCs w:val="32"/>
        </w:rPr>
        <w:t>Русский  язык  . 10-11 классы: Учебник для  общеобразоват. учреждении. Авторы: Н.Г.Гольцова, И.В.Шамшин  М.: «Русское слово»  2015 год</w:t>
      </w:r>
    </w:p>
    <w:p w:rsidR="000D0C0B" w:rsidRPr="000D0C0B" w:rsidRDefault="000D0C0B" w:rsidP="000D0C0B">
      <w:pPr>
        <w:ind w:left="1134"/>
        <w:rPr>
          <w:i/>
          <w:sz w:val="32"/>
          <w:szCs w:val="32"/>
        </w:rPr>
      </w:pPr>
      <w:r w:rsidRPr="000D0C0B">
        <w:rPr>
          <w:sz w:val="36"/>
          <w:szCs w:val="36"/>
        </w:rPr>
        <w:t xml:space="preserve">Дополнительная  литература    </w:t>
      </w:r>
      <w:r w:rsidRPr="000D0C0B">
        <w:rPr>
          <w:i/>
          <w:sz w:val="32"/>
          <w:szCs w:val="32"/>
        </w:rPr>
        <w:t>Методическое пособие  «Поурочные разработки по русскому языку в 11 классе».   Автор Н.В.Егорова</w:t>
      </w:r>
    </w:p>
    <w:p w:rsidR="001C167D" w:rsidRDefault="001C167D" w:rsidP="001C167D"/>
    <w:p w:rsidR="001C167D" w:rsidRDefault="001C167D" w:rsidP="001C167D"/>
    <w:p w:rsidR="001C167D" w:rsidRDefault="001C167D" w:rsidP="001C167D">
      <w:pPr>
        <w:jc w:val="center"/>
      </w:pPr>
    </w:p>
    <w:p w:rsidR="001C167D" w:rsidRDefault="001C167D" w:rsidP="001C167D">
      <w:pPr>
        <w:jc w:val="center"/>
      </w:pPr>
    </w:p>
    <w:p w:rsidR="001C167D" w:rsidRDefault="001C167D" w:rsidP="001C167D">
      <w:pPr>
        <w:jc w:val="center"/>
        <w:rPr>
          <w:b/>
          <w:bCs/>
          <w:sz w:val="28"/>
          <w:szCs w:val="28"/>
        </w:rPr>
      </w:pPr>
    </w:p>
    <w:p w:rsidR="001C167D" w:rsidRDefault="001C167D" w:rsidP="001C167D"/>
    <w:p w:rsidR="001C167D" w:rsidRDefault="001C167D" w:rsidP="001C167D"/>
    <w:p w:rsidR="001C167D" w:rsidRDefault="001C167D" w:rsidP="001C167D"/>
    <w:p w:rsidR="000E64D6" w:rsidRDefault="000E64D6" w:rsidP="001C167D"/>
    <w:p w:rsidR="000E64D6" w:rsidRDefault="000E64D6" w:rsidP="001C167D"/>
    <w:p w:rsidR="001C167D" w:rsidRPr="001C167D" w:rsidRDefault="001C167D" w:rsidP="001C167D">
      <w:pPr>
        <w:ind w:left="360"/>
        <w:jc w:val="center"/>
        <w:rPr>
          <w:rFonts w:eastAsia="Times New Roman"/>
          <w:b/>
        </w:rPr>
      </w:pPr>
      <w:r w:rsidRPr="001C167D">
        <w:rPr>
          <w:b/>
          <w:bCs/>
        </w:rPr>
        <w:t xml:space="preserve">Рабочая </w:t>
      </w:r>
      <w:r w:rsidRPr="001C167D">
        <w:rPr>
          <w:rFonts w:eastAsia="Times New Roman"/>
          <w:b/>
          <w:bCs/>
        </w:rPr>
        <w:t>программа составлена на основе следующих документов:</w:t>
      </w:r>
    </w:p>
    <w:p w:rsidR="001C167D" w:rsidRDefault="001C167D" w:rsidP="001C167D">
      <w:pPr>
        <w:rPr>
          <w:rFonts w:eastAsia="Times New Roman"/>
        </w:rPr>
      </w:pPr>
    </w:p>
    <w:p w:rsidR="001C167D" w:rsidRDefault="001C167D" w:rsidP="001C167D">
      <w:pPr>
        <w:widowControl/>
        <w:numPr>
          <w:ilvl w:val="0"/>
          <w:numId w:val="1"/>
        </w:numPr>
        <w:suppressAutoHyphens w:val="0"/>
        <w:rPr>
          <w:rFonts w:eastAsia="Times New Roman"/>
        </w:rPr>
      </w:pPr>
      <w:r>
        <w:rPr>
          <w:rFonts w:eastAsia="Times New Roman"/>
          <w:bCs/>
        </w:rPr>
        <w:t>Федеральный компонент государственного образовательного стандарта, утвержденный Приказом Минобразования  РФ от 05.03.2004 года           № 1089;</w:t>
      </w:r>
    </w:p>
    <w:p w:rsidR="001C167D" w:rsidRDefault="001C167D" w:rsidP="001C167D">
      <w:pPr>
        <w:widowControl/>
        <w:numPr>
          <w:ilvl w:val="0"/>
          <w:numId w:val="1"/>
        </w:numPr>
        <w:suppressAutoHyphens w:val="0"/>
        <w:rPr>
          <w:rFonts w:eastAsia="Times New Roman"/>
        </w:rPr>
      </w:pPr>
      <w:r>
        <w:rPr>
          <w:rFonts w:eastAsia="Times New Roman"/>
          <w:bCs/>
        </w:rPr>
        <w:t>Примерная программа по русскому языку, созданная на основе федерального компонента государственного образовательного стандарта;</w:t>
      </w:r>
    </w:p>
    <w:p w:rsidR="001C167D" w:rsidRDefault="001C167D" w:rsidP="001C167D">
      <w:pPr>
        <w:widowControl/>
        <w:numPr>
          <w:ilvl w:val="0"/>
          <w:numId w:val="1"/>
        </w:numPr>
        <w:suppressAutoHyphens w:val="0"/>
        <w:rPr>
          <w:rFonts w:eastAsia="Times New Roman"/>
        </w:rPr>
      </w:pPr>
      <w:r>
        <w:rPr>
          <w:rFonts w:eastAsia="Times New Roman"/>
          <w:bCs/>
        </w:rPr>
        <w:t>Базисный учебный план на 201</w:t>
      </w:r>
      <w:r w:rsidR="006A4A92">
        <w:rPr>
          <w:rFonts w:eastAsia="Times New Roman"/>
          <w:bCs/>
        </w:rPr>
        <w:t>7</w:t>
      </w:r>
      <w:r>
        <w:rPr>
          <w:rFonts w:eastAsia="Times New Roman"/>
          <w:bCs/>
        </w:rPr>
        <w:t>-201</w:t>
      </w:r>
      <w:r w:rsidR="006A4A92">
        <w:rPr>
          <w:rFonts w:eastAsia="Times New Roman"/>
          <w:bCs/>
        </w:rPr>
        <w:t>8</w:t>
      </w:r>
      <w:r>
        <w:rPr>
          <w:rFonts w:eastAsia="Times New Roman"/>
          <w:bCs/>
        </w:rPr>
        <w:t xml:space="preserve"> учебный год МБОУ «</w:t>
      </w:r>
      <w:r>
        <w:rPr>
          <w:bCs/>
        </w:rPr>
        <w:t>Сармановская</w:t>
      </w:r>
      <w:r>
        <w:rPr>
          <w:rFonts w:eastAsia="Times New Roman"/>
          <w:bCs/>
        </w:rPr>
        <w:t>СОШ»;</w:t>
      </w:r>
    </w:p>
    <w:p w:rsidR="001C167D" w:rsidRPr="007161A7" w:rsidRDefault="001C167D" w:rsidP="001C167D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0EA8">
        <w:rPr>
          <w:rFonts w:ascii="Times New Roman" w:hAnsi="Times New Roman"/>
          <w:sz w:val="24"/>
          <w:szCs w:val="24"/>
        </w:rPr>
        <w:t>Русский  язык  . 10-11 классы: Учебник для  общеобразоват. учреждении. Авторы: Н.Г.Гольцова, И.В.Шам</w:t>
      </w:r>
      <w:r>
        <w:rPr>
          <w:rFonts w:ascii="Times New Roman" w:hAnsi="Times New Roman"/>
          <w:sz w:val="24"/>
          <w:szCs w:val="24"/>
        </w:rPr>
        <w:t>шин – М.: «Русское слово»  201</w:t>
      </w:r>
      <w:r w:rsidRPr="00C244B9">
        <w:rPr>
          <w:rFonts w:ascii="Times New Roman" w:hAnsi="Times New Roman"/>
          <w:sz w:val="24"/>
          <w:szCs w:val="24"/>
        </w:rPr>
        <w:t>5</w:t>
      </w:r>
      <w:r w:rsidRPr="00A70EA8">
        <w:rPr>
          <w:rFonts w:ascii="Times New Roman" w:hAnsi="Times New Roman"/>
          <w:sz w:val="24"/>
          <w:szCs w:val="24"/>
        </w:rPr>
        <w:t xml:space="preserve"> год</w:t>
      </w:r>
    </w:p>
    <w:p w:rsidR="001C167D" w:rsidRDefault="001C167D" w:rsidP="001C167D">
      <w:pPr>
        <w:pStyle w:val="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167D" w:rsidRDefault="001C167D" w:rsidP="001C167D">
      <w:pPr>
        <w:ind w:left="720"/>
        <w:jc w:val="center"/>
        <w:rPr>
          <w:b/>
          <w:bCs/>
        </w:rPr>
      </w:pPr>
      <w:r>
        <w:rPr>
          <w:b/>
          <w:bCs/>
        </w:rPr>
        <w:t>Место предмета в базисном учебном плане</w:t>
      </w:r>
    </w:p>
    <w:p w:rsidR="001C167D" w:rsidRDefault="001C167D" w:rsidP="00C8773C">
      <w:pPr>
        <w:pStyle w:val="a9"/>
        <w:spacing w:after="0"/>
        <w:ind w:left="851" w:hanging="284"/>
        <w:jc w:val="both"/>
      </w:pPr>
      <w:r>
        <w:t xml:space="preserve">     Федеральный базисный учебный план для образовательных учреждений Российской Федерац</w:t>
      </w:r>
      <w:r w:rsidR="00C8773C">
        <w:t xml:space="preserve">ии предусматривает обязательное </w:t>
      </w:r>
      <w:r>
        <w:t>изучение русского   языка на базовом уровне в объеме 34 часов, что составляет 1 час в неделю</w:t>
      </w:r>
    </w:p>
    <w:p w:rsidR="001C167D" w:rsidRDefault="001C167D" w:rsidP="001C167D">
      <w:pPr>
        <w:pStyle w:val="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167D" w:rsidRDefault="001C167D" w:rsidP="001C167D">
      <w:pPr>
        <w:pStyle w:val="FR2"/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Обучение родному языку в школе рассматривается современной методикой не просто как процесс овладения определенной суммой знаний о русском языке и системой соответствующих  умений и навыков,   а как процесс  речевого, речемыслительного, духовного    р а з в и т и я   школьника.Владение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 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1C167D" w:rsidRDefault="001C167D" w:rsidP="001C167D">
      <w:pPr>
        <w:pStyle w:val="a7"/>
        <w:widowControl w:val="0"/>
        <w:spacing w:after="0"/>
        <w:ind w:left="720"/>
        <w:jc w:val="both"/>
      </w:pPr>
      <w:r>
        <w:t xml:space="preserve">    Концептуальная новизна курса русского языка 11 классе состоит в том, что  на базовом уровне обучения русскому языкурешаются проблемы, связанные с формированием общей культуры, с развивающими и воспитательными задачами образования, с задачами социализации личности.  Предлагаемая рабочая программа  обеспечивает в процессе изучения русского языка  формирование и  совершенствование  общеучебных умений и навыков, базирующихся на видах речевой деятельности и предполагающих  развитие речемыслительных способностей</w:t>
      </w:r>
      <w:r>
        <w:rPr>
          <w:b/>
        </w:rPr>
        <w:t>:</w:t>
      </w:r>
      <w:r>
        <w:rPr>
          <w:b/>
          <w:i/>
        </w:rPr>
        <w:t xml:space="preserve"> коммуникативных </w:t>
      </w:r>
      <w:r>
        <w:t xml:space="preserve">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общения); </w:t>
      </w:r>
      <w:r>
        <w:rPr>
          <w:b/>
          <w:i/>
        </w:rPr>
        <w:t>интеллектуальных</w:t>
      </w:r>
      <w:r>
        <w:t xml:space="preserve"> (сравнение и сопоставление, соотнесение, синтез, обобщение, абстрагирование, оценивание и классификация), </w:t>
      </w:r>
      <w:r>
        <w:rPr>
          <w:b/>
          <w:i/>
        </w:rPr>
        <w:t>информационных</w:t>
      </w:r>
      <w:r>
        <w:rPr>
          <w:b/>
        </w:rPr>
        <w:t xml:space="preserve"> (</w:t>
      </w:r>
      <w:r>
        <w:t xml:space="preserve">умение осуществлять библиографический поиск, извлекать информацию из различных источников, умение работать с текстом), </w:t>
      </w:r>
      <w:r>
        <w:rPr>
          <w:b/>
          <w:i/>
        </w:rPr>
        <w:t>организационных</w:t>
      </w:r>
      <w:r>
        <w:t xml:space="preserve"> (умение формулировать цель деятельности, планировать ее, осуществлять самоконтроль, самооценку, самокоррекцию) и создаёт условия  для развития  общекультурного уровня  старшеклассника, способного </w:t>
      </w:r>
      <w:r>
        <w:lastRenderedPageBreak/>
        <w:t xml:space="preserve">к продолжению обучения в образовательных учреждениях высшей школы. </w:t>
      </w:r>
    </w:p>
    <w:p w:rsidR="001C167D" w:rsidRDefault="001C167D" w:rsidP="001C167D">
      <w:pPr>
        <w:pStyle w:val="a7"/>
        <w:widowControl w:val="0"/>
        <w:spacing w:after="0"/>
        <w:ind w:left="720"/>
        <w:jc w:val="both"/>
      </w:pPr>
      <w:r>
        <w:t xml:space="preserve">    Важной особенностью предлагаемой   программы является принципиальная новизна подходов к реализации преподавания русского языка в 11 классе. На первый план выдвигается компетентностный подход, на основе которого структурировано содержание данной рабочей программы, направленное на развитие и совершенствование коммуникативной, языковой, лингвистической (языковедческой) и культуроведческой компетенций.</w:t>
      </w:r>
    </w:p>
    <w:p w:rsidR="001C167D" w:rsidRDefault="001C167D" w:rsidP="001C167D">
      <w:pPr>
        <w:pStyle w:val="ab"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Коммуникативная компетенция</w:t>
      </w:r>
      <w:r>
        <w:rPr>
          <w:rFonts w:ascii="Times New Roman" w:hAnsi="Times New Roman" w:cs="Times New Roman"/>
          <w:sz w:val="24"/>
          <w:szCs w:val="24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1C167D" w:rsidRDefault="001C167D" w:rsidP="001C167D">
      <w:pPr>
        <w:pStyle w:val="ab"/>
        <w:widowControl w:val="0"/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Языковая и лингвистическая (языковедческая) компетенции </w:t>
      </w:r>
      <w:r>
        <w:rPr>
          <w:rFonts w:ascii="Times New Roman" w:hAnsi="Times New Roman" w:cs="Times New Roman"/>
          <w:sz w:val="24"/>
          <w:szCs w:val="24"/>
        </w:rPr>
        <w:t>– систематизация знаний о языке как знаковой системе и общественном явлении, его устройстве, развитии и функционировании; общих сведений о лингвистике как науке;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умение пользоваться различными лингвистическими словарями.</w:t>
      </w:r>
    </w:p>
    <w:p w:rsidR="001C167D" w:rsidRDefault="001C167D" w:rsidP="001C167D">
      <w:pPr>
        <w:pStyle w:val="ab"/>
        <w:widowControl w:val="0"/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Культуроведческая компетенция</w:t>
      </w:r>
      <w:r>
        <w:rPr>
          <w:rFonts w:ascii="Times New Roman" w:hAnsi="Times New Roman" w:cs="Times New Roman"/>
          <w:sz w:val="24"/>
          <w:szCs w:val="24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1C167D" w:rsidRDefault="001C167D" w:rsidP="001C167D">
      <w:pPr>
        <w:pStyle w:val="a7"/>
        <w:widowControl w:val="0"/>
        <w:spacing w:after="0"/>
        <w:ind w:left="720"/>
        <w:jc w:val="both"/>
      </w:pPr>
      <w:r>
        <w:t xml:space="preserve">В основу рабочей  программы положены актуальные в настоящее время  идеи личностно - ориентированного и деятельностного подходов  к обучению  русскому языку. Особенностью такого обучения является синтез языкового, речемыслительного и духовного развития учащихся старшей школы, установление взаимосвязи между процессами изучения и использования языка, смещение традиционного акцента на запоминание теоретического материала к осмыслению  функционального потенциала языкового явления и овладению навыками уместного использования его в разных ситуациях речевого общения.  </w:t>
      </w:r>
    </w:p>
    <w:p w:rsidR="001C167D" w:rsidRDefault="001C167D" w:rsidP="001C167D">
      <w:pPr>
        <w:pStyle w:val="a7"/>
        <w:widowControl w:val="0"/>
        <w:spacing w:after="0"/>
        <w:ind w:left="720"/>
        <w:jc w:val="both"/>
      </w:pPr>
      <w:r>
        <w:t xml:space="preserve">       В соответствии с вышеуказанными подходами  содержание представленной программы направлено на реализацию единства процесса усвоения основ лингвистики и процесса формирования коммуникативных умений, что  предполагает не только усвоение учащимися лингвистических знаний, но и освоение ими элементов современной теории речевого общения с целью формирования у них умений уместного использования языковых средств в разнообразных сферах общения.</w:t>
      </w:r>
    </w:p>
    <w:p w:rsidR="001C167D" w:rsidRDefault="001C167D" w:rsidP="001C167D">
      <w:pPr>
        <w:pStyle w:val="FR2"/>
        <w:ind w:left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Освоение тем, предусмотренных федеральным компонентом государственного стандарта, связанных с оценкой коммуникативных качеств и эффективности речи, с развитием навыков  использования различных видов чтения в зависимости от коммуникативной задачи и характера текста, с развитием навыков диалогической и монологической речи, с совершенствованием умений и навыков  создания текстов разных функционально-смысловых типов, стилей и жанров осуществляется в практическом применении непосредственно на уроках русского языка в процессе выполнения специально подобранных заданий. </w:t>
      </w:r>
    </w:p>
    <w:p w:rsidR="001C167D" w:rsidRDefault="001C167D" w:rsidP="001C167D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Цели обучения русскому языку:</w:t>
      </w:r>
    </w:p>
    <w:p w:rsidR="001C167D" w:rsidRDefault="001C167D" w:rsidP="001C167D">
      <w:pPr>
        <w:widowControl/>
        <w:numPr>
          <w:ilvl w:val="0"/>
          <w:numId w:val="2"/>
        </w:numPr>
        <w:suppressAutoHyphens w:val="0"/>
        <w:rPr>
          <w:rFonts w:eastAsia="Times New Roman"/>
        </w:rPr>
      </w:pPr>
      <w:r>
        <w:rPr>
          <w:rFonts w:eastAsia="Times New Roman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 в различных сферах человеческой деятельности.</w:t>
      </w:r>
    </w:p>
    <w:p w:rsidR="001C167D" w:rsidRDefault="001C167D" w:rsidP="001C167D">
      <w:pPr>
        <w:widowControl/>
        <w:numPr>
          <w:ilvl w:val="0"/>
          <w:numId w:val="2"/>
        </w:numPr>
        <w:suppressAutoHyphens w:val="0"/>
        <w:rPr>
          <w:rFonts w:eastAsia="Times New Roman"/>
        </w:rPr>
      </w:pPr>
      <w:r>
        <w:rPr>
          <w:rFonts w:eastAsia="Times New Roman"/>
        </w:rPr>
        <w:t>Развитие речевой и мыслительной деятельности, коммуникативных умений и навыков, обеспечивающих владение русским литературным языком в разных сферах и ситуациях общения; готовности и способности к речевому взаимодействию и взаимопониманию, потребности в речевом самосовершенствовании.</w:t>
      </w:r>
    </w:p>
    <w:p w:rsidR="001C167D" w:rsidRDefault="001C167D" w:rsidP="001C167D">
      <w:pPr>
        <w:widowControl/>
        <w:numPr>
          <w:ilvl w:val="0"/>
          <w:numId w:val="2"/>
        </w:numPr>
        <w:suppressAutoHyphens w:val="0"/>
        <w:rPr>
          <w:rFonts w:eastAsia="Times New Roman"/>
        </w:rPr>
      </w:pPr>
      <w:r>
        <w:rPr>
          <w:rFonts w:eastAsia="Times New Roman"/>
        </w:rPr>
        <w:lastRenderedPageBreak/>
        <w:t>Освоение знаний о русском языке, его функционировании в различных сферах и ситуациях общения; обогащение словарного запаса и расширение круга используемых грамматических средств.</w:t>
      </w:r>
    </w:p>
    <w:p w:rsidR="001C167D" w:rsidRDefault="001C167D" w:rsidP="001C167D">
      <w:pPr>
        <w:widowControl/>
        <w:numPr>
          <w:ilvl w:val="0"/>
          <w:numId w:val="2"/>
        </w:numPr>
        <w:suppressAutoHyphens w:val="0"/>
        <w:rPr>
          <w:rFonts w:eastAsia="Times New Roman"/>
        </w:rPr>
      </w:pPr>
      <w:r>
        <w:rPr>
          <w:rFonts w:eastAsia="Times New Roman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в сфере и ситуации общения; осуществлять информационный поиск, извлекать и преобразовывать необходимую информацию.</w:t>
      </w:r>
    </w:p>
    <w:p w:rsidR="001C167D" w:rsidRDefault="001C167D" w:rsidP="001C167D">
      <w:pPr>
        <w:widowControl/>
        <w:numPr>
          <w:ilvl w:val="0"/>
          <w:numId w:val="2"/>
        </w:numPr>
        <w:suppressAutoHyphens w:val="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Развитие 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совершенствовать умения оперировать теоретико-литературными понятиями и терминами как инструментом анализа в их связи с конкретными темами сочинений и заданиями.</w:t>
      </w:r>
    </w:p>
    <w:p w:rsidR="001C167D" w:rsidRDefault="001C167D" w:rsidP="001C167D">
      <w:pPr>
        <w:widowControl/>
        <w:numPr>
          <w:ilvl w:val="0"/>
          <w:numId w:val="2"/>
        </w:numPr>
        <w:suppressAutoHyphens w:val="0"/>
        <w:rPr>
          <w:rFonts w:eastAsia="Times New Roman"/>
        </w:rPr>
      </w:pPr>
      <w:r>
        <w:rPr>
          <w:rFonts w:eastAsia="Times New Roman"/>
        </w:rPr>
        <w:t xml:space="preserve"> Привитие  умения и навыков применять полученные знания на практике, ознакомиться с содержанием и типами заданий ЕГЭ по русскому языку части  </w:t>
      </w:r>
      <w:r>
        <w:t>А,</w:t>
      </w:r>
      <w:r>
        <w:rPr>
          <w:rFonts w:eastAsia="Times New Roman"/>
        </w:rPr>
        <w:t xml:space="preserve"> В, С;</w:t>
      </w:r>
    </w:p>
    <w:p w:rsidR="001C167D" w:rsidRDefault="001C167D" w:rsidP="001C167D">
      <w:pPr>
        <w:widowControl/>
        <w:numPr>
          <w:ilvl w:val="0"/>
          <w:numId w:val="2"/>
        </w:numPr>
        <w:suppressAutoHyphens w:val="0"/>
        <w:rPr>
          <w:rFonts w:eastAsia="Times New Roman"/>
        </w:rPr>
      </w:pPr>
      <w:r>
        <w:rPr>
          <w:rFonts w:eastAsia="Times New Roman"/>
        </w:rPr>
        <w:t>Развитие  умения логически излагать свои мысли, используя литературный язык;  умения аргументировать, доказывать; умения задавать уточняющие вопросы; развитие умения применять полученные знания в нестандартных ситуациях;  развитие речемыслительных и творческих  способностей учащихся.</w:t>
      </w:r>
    </w:p>
    <w:p w:rsidR="001C167D" w:rsidRDefault="001C167D" w:rsidP="001C167D">
      <w:pPr>
        <w:ind w:firstLine="540"/>
        <w:rPr>
          <w:rFonts w:eastAsiaTheme="minorEastAsia"/>
        </w:rPr>
      </w:pPr>
    </w:p>
    <w:p w:rsidR="001C167D" w:rsidRDefault="001C167D" w:rsidP="001C167D">
      <w:pPr>
        <w:ind w:firstLine="540"/>
      </w:pPr>
      <w:r>
        <w:rPr>
          <w:b/>
        </w:rPr>
        <w:t>Основные задачи курса русского языка на базовом уровне среднего (полного) общего образования в 11 классе сводятся к следующему</w:t>
      </w:r>
      <w:r>
        <w:t>:</w:t>
      </w:r>
    </w:p>
    <w:p w:rsidR="001C167D" w:rsidRDefault="001C167D" w:rsidP="001C167D">
      <w:pPr>
        <w:widowControl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ind w:left="180" w:hanging="180"/>
        <w:jc w:val="both"/>
      </w:pPr>
      <w:r>
        <w:rPr>
          <w:rFonts w:eastAsia="Verdana"/>
        </w:rPr>
        <w:t>п</w:t>
      </w:r>
      <w:r>
        <w:t>овторить и углубить знания по основам науки о русском языке и совершенствовать соответствующие умения в области фонетики, орфограмм, графики, словообразования, лексики и фразеологии, грамматики;</w:t>
      </w:r>
    </w:p>
    <w:p w:rsidR="001C167D" w:rsidRDefault="001C167D" w:rsidP="001C167D">
      <w:pPr>
        <w:widowControl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ind w:left="180" w:hanging="180"/>
        <w:jc w:val="both"/>
      </w:pPr>
      <w:r>
        <w:rPr>
          <w:rFonts w:eastAsia="Verdana"/>
        </w:rPr>
        <w:t>с</w:t>
      </w:r>
      <w:r>
        <w:t>овершенствовать орфографическую и пунктуационную грамотность учащихся;</w:t>
      </w:r>
    </w:p>
    <w:p w:rsidR="001C167D" w:rsidRDefault="001C167D" w:rsidP="001C167D">
      <w:pPr>
        <w:widowControl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ind w:left="180" w:hanging="180"/>
        <w:jc w:val="both"/>
      </w:pPr>
      <w:r>
        <w:rPr>
          <w:rFonts w:eastAsia="Verdana"/>
        </w:rPr>
        <w:t>з</w:t>
      </w:r>
      <w:r>
        <w:t>акрепить и расширить знания учащихся в области речеведения, совершенствовать речевые умения и навыки, связанные с анализом и созданием текстов разных стилей речи;</w:t>
      </w:r>
    </w:p>
    <w:p w:rsidR="001C167D" w:rsidRDefault="001C167D" w:rsidP="001C167D">
      <w:pPr>
        <w:widowControl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ind w:left="180" w:hanging="180"/>
        <w:jc w:val="both"/>
      </w:pPr>
      <w:r>
        <w:t>совершенствовать элементарные навыки лингвистического анализа художественного текста;</w:t>
      </w:r>
    </w:p>
    <w:p w:rsidR="001C167D" w:rsidRDefault="001C167D" w:rsidP="001C167D">
      <w:pPr>
        <w:widowControl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ind w:left="180" w:hanging="180"/>
        <w:jc w:val="both"/>
      </w:pPr>
      <w:r>
        <w:rPr>
          <w:rFonts w:eastAsia="Verdana"/>
        </w:rPr>
        <w:t>б</w:t>
      </w:r>
      <w:r>
        <w:t xml:space="preserve">олее полноценно и многоаспектно использовать языковой анализ образцовых художественных текстов, в том числе из произведений, которые используются на уроках литературы. </w:t>
      </w:r>
    </w:p>
    <w:p w:rsidR="001C167D" w:rsidRDefault="001C167D" w:rsidP="001C167D">
      <w:pPr>
        <w:rPr>
          <w:rFonts w:eastAsia="Times New Roman"/>
        </w:rPr>
      </w:pPr>
    </w:p>
    <w:p w:rsidR="001C167D" w:rsidRDefault="001C167D" w:rsidP="001C167D">
      <w:pPr>
        <w:pStyle w:val="FR2"/>
        <w:rPr>
          <w:sz w:val="24"/>
          <w:szCs w:val="24"/>
        </w:rPr>
      </w:pPr>
      <w:r>
        <w:rPr>
          <w:sz w:val="24"/>
          <w:szCs w:val="24"/>
        </w:rPr>
        <w:t>Формы обучения:</w:t>
      </w:r>
    </w:p>
    <w:p w:rsidR="001C167D" w:rsidRDefault="001C167D" w:rsidP="001C167D">
      <w:pPr>
        <w:pStyle w:val="FR2"/>
        <w:rPr>
          <w:sz w:val="24"/>
          <w:szCs w:val="24"/>
        </w:rPr>
      </w:pPr>
    </w:p>
    <w:p w:rsidR="001C167D" w:rsidRDefault="001C167D" w:rsidP="001C167D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урок изучения нового материала </w:t>
      </w:r>
    </w:p>
    <w:p w:rsidR="001C167D" w:rsidRDefault="001C167D" w:rsidP="001C167D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урок закрепления знаний </w:t>
      </w:r>
    </w:p>
    <w:p w:rsidR="001C167D" w:rsidRDefault="001C167D" w:rsidP="001C167D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комбинированный урок </w:t>
      </w:r>
    </w:p>
    <w:p w:rsidR="001C167D" w:rsidRDefault="001C167D" w:rsidP="001C167D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урок-беседа</w:t>
      </w:r>
    </w:p>
    <w:p w:rsidR="001C167D" w:rsidRDefault="001C167D" w:rsidP="001C167D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повторительно-обобщающий урок  </w:t>
      </w:r>
    </w:p>
    <w:p w:rsidR="001C167D" w:rsidRDefault="001C167D" w:rsidP="001C167D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урок - лекция</w:t>
      </w:r>
    </w:p>
    <w:p w:rsidR="001C167D" w:rsidRDefault="001C167D" w:rsidP="001C167D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урок- исследование </w:t>
      </w:r>
    </w:p>
    <w:p w:rsidR="001C167D" w:rsidRDefault="001C167D" w:rsidP="001C167D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урок-практикум</w:t>
      </w:r>
    </w:p>
    <w:p w:rsidR="001C167D" w:rsidRPr="009B3B6A" w:rsidRDefault="001C167D" w:rsidP="001C167D">
      <w:pPr>
        <w:pStyle w:val="FR2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>урок развития речи</w:t>
      </w:r>
    </w:p>
    <w:p w:rsidR="001C167D" w:rsidRDefault="001C167D" w:rsidP="001C167D">
      <w:pPr>
        <w:pStyle w:val="FR2"/>
        <w:rPr>
          <w:sz w:val="24"/>
          <w:szCs w:val="24"/>
          <w:lang w:val="en-US"/>
        </w:rPr>
      </w:pPr>
    </w:p>
    <w:p w:rsidR="001C167D" w:rsidRDefault="001C167D" w:rsidP="001C167D">
      <w:pPr>
        <w:pStyle w:val="FR2"/>
        <w:rPr>
          <w:sz w:val="24"/>
          <w:szCs w:val="24"/>
          <w:lang w:val="en-US"/>
        </w:rPr>
      </w:pPr>
    </w:p>
    <w:p w:rsidR="001C167D" w:rsidRDefault="001C167D" w:rsidP="001C167D">
      <w:pPr>
        <w:pStyle w:val="FR2"/>
        <w:rPr>
          <w:sz w:val="24"/>
          <w:szCs w:val="24"/>
        </w:rPr>
      </w:pPr>
      <w:r>
        <w:rPr>
          <w:sz w:val="24"/>
          <w:szCs w:val="24"/>
        </w:rPr>
        <w:t>Методы и приёмы  обучения:</w:t>
      </w:r>
    </w:p>
    <w:p w:rsidR="001C167D" w:rsidRDefault="001C167D" w:rsidP="001C167D">
      <w:pPr>
        <w:pStyle w:val="FR2"/>
        <w:rPr>
          <w:sz w:val="24"/>
          <w:szCs w:val="24"/>
        </w:rPr>
      </w:pP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>обобщающая беседа по изученному материалу;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>индивидуальный устный опрос;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 xml:space="preserve">фронтальный опрос;  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 xml:space="preserve">выборочная проверка упражнения; 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>взаимопроверка;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>самоконтроль (по словарям, справочным пособиям);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>различные виды разбора (фонетический, лексический, словообразовательный, морфологический, синтаксический, лингвистический);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>виды работ, связанные с анализом текста, с его переработкой (целенаправленные выписки, составление плана);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>составление учащимися авторского текста в различных жанрах( подготовка устных сообщений, написание  творческих работ);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>наблюдение за речью окружающих, сбор соответствующего речевого материала с последующим его использованием по заданию учителя;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 xml:space="preserve">изложения на основе текстов типа описания, рассуждения; 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 xml:space="preserve">написание сочинений;  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 xml:space="preserve">письмо под диктовку;  </w:t>
      </w:r>
    </w:p>
    <w:p w:rsidR="001C167D" w:rsidRDefault="001C167D" w:rsidP="001C167D">
      <w:pPr>
        <w:pStyle w:val="a7"/>
        <w:widowControl w:val="0"/>
        <w:numPr>
          <w:ilvl w:val="0"/>
          <w:numId w:val="5"/>
        </w:numPr>
        <w:spacing w:after="0"/>
        <w:jc w:val="both"/>
      </w:pPr>
      <w:r>
        <w:t>комментирование орфограмм и пунктограмм.</w:t>
      </w:r>
    </w:p>
    <w:p w:rsidR="001C167D" w:rsidRDefault="001C167D" w:rsidP="001C167D">
      <w:pPr>
        <w:pStyle w:val="a7"/>
        <w:widowControl w:val="0"/>
        <w:jc w:val="center"/>
        <w:rPr>
          <w:b/>
        </w:rPr>
      </w:pPr>
    </w:p>
    <w:p w:rsidR="001C167D" w:rsidRDefault="001C167D" w:rsidP="001C167D">
      <w:pPr>
        <w:pStyle w:val="a7"/>
        <w:widowControl w:val="0"/>
        <w:jc w:val="center"/>
        <w:rPr>
          <w:b/>
        </w:rPr>
      </w:pPr>
      <w:r>
        <w:rPr>
          <w:b/>
        </w:rPr>
        <w:t>Виды деятельности учащихся на уроке:</w:t>
      </w:r>
    </w:p>
    <w:p w:rsidR="001C167D" w:rsidRDefault="001C167D" w:rsidP="001C167D">
      <w:pPr>
        <w:pStyle w:val="a7"/>
        <w:widowControl w:val="0"/>
        <w:numPr>
          <w:ilvl w:val="0"/>
          <w:numId w:val="6"/>
        </w:numPr>
        <w:spacing w:after="0"/>
        <w:jc w:val="both"/>
      </w:pPr>
      <w:r>
        <w:t>анализ языковых единиц с точки зрения правильности, точности и уместности их употребления;</w:t>
      </w:r>
    </w:p>
    <w:p w:rsidR="001C167D" w:rsidRDefault="001C167D" w:rsidP="001C167D">
      <w:pPr>
        <w:pStyle w:val="a7"/>
        <w:widowControl w:val="0"/>
        <w:numPr>
          <w:ilvl w:val="0"/>
          <w:numId w:val="6"/>
        </w:numPr>
        <w:spacing w:after="0"/>
        <w:jc w:val="both"/>
      </w:pPr>
      <w:r>
        <w:t>разные виды разбора (фонетический, лексический, словообразовательный, морфологический, синтаксический, лингвистический);</w:t>
      </w:r>
    </w:p>
    <w:p w:rsidR="001C167D" w:rsidRDefault="001C167D" w:rsidP="001C167D">
      <w:pPr>
        <w:numPr>
          <w:ilvl w:val="0"/>
          <w:numId w:val="6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лингвистический анализ языковых явлений и  текстов различных функциональных стилей  языка;</w:t>
      </w:r>
    </w:p>
    <w:p w:rsidR="001C167D" w:rsidRDefault="001C167D" w:rsidP="001C167D">
      <w:pPr>
        <w:numPr>
          <w:ilvl w:val="0"/>
          <w:numId w:val="6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смысловой анализ и информационная переработка устного и письменного текста:</w:t>
      </w:r>
    </w:p>
    <w:p w:rsidR="001C167D" w:rsidRDefault="001C167D" w:rsidP="001C167D">
      <w:pPr>
        <w:numPr>
          <w:ilvl w:val="4"/>
          <w:numId w:val="6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составление плана текста;</w:t>
      </w:r>
    </w:p>
    <w:p w:rsidR="001C167D" w:rsidRDefault="001C167D" w:rsidP="001C167D">
      <w:pPr>
        <w:numPr>
          <w:ilvl w:val="4"/>
          <w:numId w:val="6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пересказ текста по плану;</w:t>
      </w:r>
    </w:p>
    <w:p w:rsidR="001C167D" w:rsidRDefault="001C167D" w:rsidP="001C167D">
      <w:pPr>
        <w:numPr>
          <w:ilvl w:val="4"/>
          <w:numId w:val="6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продолжение текста;</w:t>
      </w:r>
    </w:p>
    <w:p w:rsidR="001C167D" w:rsidRDefault="001C167D" w:rsidP="001C167D">
      <w:pPr>
        <w:numPr>
          <w:ilvl w:val="4"/>
          <w:numId w:val="6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редактирование;</w:t>
      </w:r>
    </w:p>
    <w:p w:rsidR="001C167D" w:rsidRDefault="001C167D" w:rsidP="001C167D">
      <w:pPr>
        <w:numPr>
          <w:ilvl w:val="4"/>
          <w:numId w:val="6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конспектирование;</w:t>
      </w:r>
    </w:p>
    <w:p w:rsidR="001C167D" w:rsidRDefault="001C167D" w:rsidP="001C167D">
      <w:pPr>
        <w:numPr>
          <w:ilvl w:val="4"/>
          <w:numId w:val="6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участие в диалогах различных видов.</w:t>
      </w:r>
    </w:p>
    <w:p w:rsidR="001C167D" w:rsidRDefault="001C167D" w:rsidP="001C167D">
      <w:pPr>
        <w:pStyle w:val="31"/>
        <w:widowControl w:val="0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аудирование (понимание коммуникативных целей и мотивов говорящего; понимание на слух информации художественных, публицистических, учебно-научных, научно-популярных текстов, установление смысловых частей текста, определение их связей);</w:t>
      </w:r>
    </w:p>
    <w:p w:rsidR="001C167D" w:rsidRDefault="001C167D" w:rsidP="001C167D">
      <w:pPr>
        <w:pStyle w:val="31"/>
        <w:widowControl w:val="0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создание собственных письменных текстов;</w:t>
      </w:r>
    </w:p>
    <w:p w:rsidR="001C167D" w:rsidRDefault="001C167D" w:rsidP="001C167D">
      <w:pPr>
        <w:numPr>
          <w:ilvl w:val="0"/>
          <w:numId w:val="6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составление орфографических и  пунктуационных упражнений самими учащимися;</w:t>
      </w:r>
    </w:p>
    <w:p w:rsidR="001C167D" w:rsidRDefault="001C167D" w:rsidP="001C167D">
      <w:pPr>
        <w:numPr>
          <w:ilvl w:val="0"/>
          <w:numId w:val="6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lastRenderedPageBreak/>
        <w:t>составление опорных схем и таблиц;</w:t>
      </w:r>
    </w:p>
    <w:p w:rsidR="001C167D" w:rsidRDefault="001C167D" w:rsidP="001C167D">
      <w:pPr>
        <w:numPr>
          <w:ilvl w:val="0"/>
          <w:numId w:val="6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работа с учебно-научными текстами, справочной литературой  и другими источниками информации, включая СМИ, компьютерные диски и программы,  ресурсы Интернета;</w:t>
      </w:r>
    </w:p>
    <w:p w:rsidR="001C167D" w:rsidRPr="009B3B6A" w:rsidRDefault="001C167D" w:rsidP="001C167D">
      <w:pPr>
        <w:numPr>
          <w:ilvl w:val="0"/>
          <w:numId w:val="6"/>
        </w:numPr>
        <w:suppressAutoHyphens w:val="0"/>
        <w:jc w:val="both"/>
        <w:rPr>
          <w:rFonts w:eastAsia="Times New Roman"/>
          <w:b/>
        </w:rPr>
      </w:pPr>
      <w:r>
        <w:rPr>
          <w:rFonts w:eastAsia="Times New Roman"/>
        </w:rPr>
        <w:t>работа с различными видами словарей, ведение индивидуальных словарей;</w:t>
      </w:r>
    </w:p>
    <w:p w:rsidR="001C167D" w:rsidRPr="006A4A92" w:rsidRDefault="001C167D" w:rsidP="001C167D">
      <w:pPr>
        <w:pStyle w:val="FR2"/>
        <w:ind w:firstLine="567"/>
        <w:jc w:val="both"/>
        <w:rPr>
          <w:b w:val="0"/>
          <w:sz w:val="24"/>
          <w:szCs w:val="24"/>
        </w:rPr>
      </w:pPr>
    </w:p>
    <w:p w:rsidR="00672571" w:rsidRDefault="00672571" w:rsidP="001C167D">
      <w:pPr>
        <w:jc w:val="center"/>
        <w:rPr>
          <w:rFonts w:eastAsia="Times New Roman"/>
          <w:b/>
        </w:rPr>
      </w:pPr>
    </w:p>
    <w:p w:rsidR="00672571" w:rsidRDefault="00672571" w:rsidP="001C167D">
      <w:pPr>
        <w:jc w:val="center"/>
        <w:rPr>
          <w:rFonts w:eastAsia="Times New Roman"/>
          <w:b/>
        </w:rPr>
      </w:pPr>
    </w:p>
    <w:p w:rsidR="00672571" w:rsidRDefault="00672571" w:rsidP="001C167D">
      <w:pPr>
        <w:jc w:val="center"/>
        <w:rPr>
          <w:rFonts w:eastAsia="Times New Roman"/>
          <w:b/>
        </w:rPr>
      </w:pPr>
    </w:p>
    <w:p w:rsidR="001C167D" w:rsidRDefault="001C167D" w:rsidP="001C167D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Раздел </w:t>
      </w:r>
      <w:r>
        <w:rPr>
          <w:rFonts w:eastAsia="Times New Roman"/>
          <w:b/>
          <w:lang w:val="en-US"/>
        </w:rPr>
        <w:t>II</w:t>
      </w:r>
      <w:r>
        <w:rPr>
          <w:rFonts w:eastAsia="Times New Roman"/>
          <w:b/>
        </w:rPr>
        <w:t xml:space="preserve"> Учебно-тематический план</w:t>
      </w:r>
    </w:p>
    <w:p w:rsidR="001C167D" w:rsidRDefault="001C167D" w:rsidP="001C167D">
      <w:pPr>
        <w:jc w:val="center"/>
        <w:rPr>
          <w:rFonts w:eastAsia="Times New Roman"/>
          <w:b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7763"/>
        <w:gridCol w:w="2409"/>
      </w:tblGrid>
      <w:tr w:rsidR="001C167D" w:rsidTr="00E10C6F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№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Название темы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Количество часов</w:t>
            </w:r>
          </w:p>
        </w:tc>
      </w:tr>
      <w:tr w:rsidR="001C167D" w:rsidTr="00E10C6F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1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Простое предложение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7 </w:t>
            </w:r>
          </w:p>
        </w:tc>
      </w:tr>
      <w:tr w:rsidR="001C167D" w:rsidTr="00E10C6F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Предложения с однородными членами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1C167D" w:rsidTr="00E10C6F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Простое предложение осложненного состава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1C167D" w:rsidTr="00E10C6F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Предложения с вводными словами и предложениями, вставными конструкциями и обращениями.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1C167D" w:rsidTr="00E10C6F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Порядок слов в предложении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1C167D" w:rsidTr="00E10C6F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Сложное предложение (16ч.)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67D" w:rsidRDefault="001C167D" w:rsidP="00E10C6F">
            <w:pPr>
              <w:spacing w:after="20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</w:tr>
    </w:tbl>
    <w:p w:rsidR="001C167D" w:rsidRDefault="001C167D" w:rsidP="001C167D">
      <w:pPr>
        <w:pStyle w:val="ab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167D" w:rsidRPr="000E64D6" w:rsidRDefault="001C167D" w:rsidP="001C167D">
      <w:pPr>
        <w:pStyle w:val="ab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64D6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КУРСА</w:t>
      </w:r>
    </w:p>
    <w:p w:rsidR="001C167D" w:rsidRDefault="001C167D" w:rsidP="001C167D">
      <w:pPr>
        <w:pStyle w:val="ab"/>
        <w:autoSpaceDE w:val="0"/>
        <w:autoSpaceDN w:val="0"/>
        <w:adjustRightInd w:val="0"/>
        <w:spacing w:after="0" w:line="240" w:lineRule="auto"/>
        <w:ind w:left="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Содержание </w:t>
      </w:r>
      <w:r>
        <w:rPr>
          <w:rFonts w:ascii="Times New Roman" w:hAnsi="Times New Roman" w:cs="Times New Roman"/>
          <w:sz w:val="24"/>
          <w:szCs w:val="24"/>
        </w:rPr>
        <w:t xml:space="preserve">курса русского языка в средней (полной) школе учитывает компетентностный подход и предполагает развитие коммуникативной, языковой лингвистической (языковедческой) и культуроведческой компетенций. Учебник В.Ф. Грекова, С. Е. Крючкова, Л. А. Чешко носит в основном практическую направленность. Особое внимание в нем уделяется формулированию развитию языковой и коммуникативной компетенций учащихся. Материалы, обеспечивающие формулирование и развитие культуроведческой компетенции, не объединены в особый раздел, а включены в задания, представленные в различных композиционных частях учебника (см., например, задания, выделенные подзаголовком «Из истории (биографии) слов и фразеологизмов»). В особый раздел также не выделены сведения о тексте и его признаках, уже известные учащимся 10—11 классов. Реализация программы предполагает систематическую работу с текстами разных типов и анализ текстообразующих функций различных языковых средств. Задания, связанные с многоаспектным анализом текста, </w:t>
      </w:r>
      <w:r>
        <w:rPr>
          <w:rFonts w:ascii="Times New Roman" w:hAnsi="Times New Roman" w:cs="Times New Roman"/>
          <w:sz w:val="24"/>
          <w:szCs w:val="24"/>
        </w:rPr>
        <w:lastRenderedPageBreak/>
        <w:t>преобразованием информации, в нем содержащейся, и последовательным формированием навыков речевого общения, включены во все разделы учебника.</w:t>
      </w:r>
    </w:p>
    <w:p w:rsidR="001C167D" w:rsidRDefault="001C167D" w:rsidP="001C167D">
      <w:pPr>
        <w:jc w:val="center"/>
        <w:rPr>
          <w:rFonts w:eastAsia="Times New Roman"/>
          <w:sz w:val="22"/>
          <w:szCs w:val="22"/>
        </w:rPr>
      </w:pPr>
    </w:p>
    <w:p w:rsidR="001C167D" w:rsidRPr="000E64D6" w:rsidRDefault="001C167D" w:rsidP="001C167D">
      <w:pPr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  <w:r w:rsidRPr="000E64D6">
        <w:rPr>
          <w:b/>
          <w:bCs/>
        </w:rPr>
        <w:t>СОДЕРЖАНИЕ КУРСА</w:t>
      </w:r>
    </w:p>
    <w:p w:rsidR="001C167D" w:rsidRDefault="001C167D" w:rsidP="001C167D">
      <w:pPr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 xml:space="preserve">Синтаксис и пунктуация. </w:t>
      </w:r>
      <w:r>
        <w:rPr>
          <w:color w:val="000000"/>
        </w:rPr>
        <w:t xml:space="preserve">Основные принципы русской пунктуации. Разделительные и выделительные знаки препинания. Простое предложение. Типы простых предложений. Главные члены предложения. Тире между подлежащими сказуемым. Особенности согласования подлежащего и сказуемого. Особенности употребления второстепенных членов предложения. Предложения с однородными членами. Знаки препинания между однородными членами. Однородные и неоднородные определения. Согласование в предложениях с однородными членами. Предложения с обособленными и уточняющими членами предложения. Обособление определений. Обособленные приложения и дополнения. Обособление обстоятельств. Уточняющие обстоятельства. Сравнительные обороты. Вводные слова, вводные предложения и вставные конструкции. Обращения и междометия. Сложное предложение. Синонимия простых и сложных предложений. Средства связи частей сложного предложения. Сложносочиненное предложение. Знаки препинания в сложносочиненном предложении. Сложноподчиненные предложения (СПП). СПП с одним придаточным. СПП с несколькими придаточными, знаки препинания в них. Типичные ошибки в построении СПП и способы их преодоления. Бессоюзное сложное предложение. Знаки препинания в бессоюзном сложном предложении. Сложные предложения с разными видами связи. Знаки препинания в сложных предложениях с разными видами связи. </w:t>
      </w:r>
    </w:p>
    <w:p w:rsidR="001C167D" w:rsidRDefault="001C167D" w:rsidP="001C167D">
      <w:pPr>
        <w:pStyle w:val="a5"/>
        <w:ind w:firstLine="567"/>
        <w:rPr>
          <w:szCs w:val="22"/>
        </w:rPr>
      </w:pPr>
    </w:p>
    <w:p w:rsidR="000E64D6" w:rsidRDefault="000E64D6" w:rsidP="001C167D">
      <w:pPr>
        <w:pStyle w:val="a5"/>
        <w:ind w:firstLine="567"/>
        <w:rPr>
          <w:sz w:val="28"/>
          <w:szCs w:val="28"/>
        </w:rPr>
      </w:pPr>
    </w:p>
    <w:p w:rsidR="001C167D" w:rsidRDefault="001C167D" w:rsidP="001C167D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>Содержание тем курса</w:t>
      </w:r>
    </w:p>
    <w:p w:rsidR="001C167D" w:rsidRPr="008854A0" w:rsidRDefault="001C167D" w:rsidP="001C167D">
      <w:pPr>
        <w:jc w:val="center"/>
        <w:rPr>
          <w:sz w:val="20"/>
          <w:szCs w:val="20"/>
        </w:rPr>
      </w:pPr>
      <w:r w:rsidRPr="008854A0">
        <w:rPr>
          <w:sz w:val="20"/>
          <w:szCs w:val="20"/>
        </w:rPr>
        <w:t>ОБЯЗАТЕЛЬНЫЙ МИНИМУМ СОДЕРЖАНИЯ</w:t>
      </w:r>
      <w:r w:rsidRPr="008854A0">
        <w:rPr>
          <w:sz w:val="20"/>
          <w:szCs w:val="20"/>
        </w:rPr>
        <w:br/>
        <w:t>ОСНОВНЫХ ОБРАЗОВАТЕЛЬНЫХ ПРОГРАММ</w:t>
      </w:r>
    </w:p>
    <w:p w:rsidR="001C167D" w:rsidRPr="008854A0" w:rsidRDefault="001C167D" w:rsidP="001C167D">
      <w:pPr>
        <w:rPr>
          <w:b/>
          <w:caps/>
          <w:sz w:val="20"/>
          <w:szCs w:val="20"/>
        </w:rPr>
      </w:pPr>
      <w:r w:rsidRPr="008854A0">
        <w:rPr>
          <w:b/>
          <w:caps/>
          <w:sz w:val="20"/>
          <w:szCs w:val="20"/>
        </w:rPr>
        <w:t>содержание, обеспечивающее формирование</w:t>
      </w:r>
      <w:r w:rsidRPr="008854A0">
        <w:rPr>
          <w:b/>
          <w:caps/>
          <w:sz w:val="20"/>
          <w:szCs w:val="20"/>
        </w:rPr>
        <w:br/>
        <w:t>Коммуникативной компетенции</w:t>
      </w:r>
    </w:p>
    <w:p w:rsidR="001C167D" w:rsidRDefault="001C167D" w:rsidP="001C167D">
      <w:pPr>
        <w:rPr>
          <w:b/>
        </w:rPr>
      </w:pPr>
      <w:r>
        <w:t>Сферы и ситуации речевого общения. Компоненты речевой ситуации.</w:t>
      </w:r>
    </w:p>
    <w:p w:rsidR="001C167D" w:rsidRDefault="001C167D" w:rsidP="001C167D">
      <w:r>
        <w:t>Развитие навыков монологической и диалогической речи.</w:t>
      </w:r>
    </w:p>
    <w:p w:rsidR="001C167D" w:rsidRDefault="001C167D" w:rsidP="001C167D">
      <w:r>
        <w:t>Использование различных видов чтения в зависимости от коммуникативной задачи и характера текста.</w:t>
      </w:r>
    </w:p>
    <w:p w:rsidR="001C167D" w:rsidRDefault="001C167D" w:rsidP="001C167D">
      <w:r>
        <w:t>Информационная переработка текста.</w:t>
      </w:r>
    </w:p>
    <w:p w:rsidR="001C167D" w:rsidRDefault="001C167D" w:rsidP="001C167D">
      <w:r>
        <w:t>Совершенствование умений и навыков создания текстов разных функционально-смысловых типов, стилей и жанров.</w:t>
      </w:r>
    </w:p>
    <w:p w:rsidR="001C167D" w:rsidRDefault="001C167D" w:rsidP="001C167D">
      <w:r>
        <w:t>Учебно-научный, деловой, публицистический стили, разговорная речь, язык художественной литературы. Их особенности.</w:t>
      </w:r>
    </w:p>
    <w:p w:rsidR="001C167D" w:rsidRDefault="001C167D" w:rsidP="001C167D">
      <w:r>
        <w:t>Культура учебно-научного и делового общения (устная и письменная формы). Написание доклада, реферата, тезисов, рецензии. Составление деловых документов различных жанров (расписки, доверенности, резюме).</w:t>
      </w:r>
    </w:p>
    <w:p w:rsidR="001C167D" w:rsidRDefault="001C167D" w:rsidP="001C167D">
      <w:pPr>
        <w:rPr>
          <w:b/>
        </w:rPr>
      </w:pPr>
      <w:r>
        <w:rPr>
          <w:b/>
        </w:rPr>
        <w:t>Культура разговорной речи.</w:t>
      </w:r>
    </w:p>
    <w:p w:rsidR="001C167D" w:rsidRPr="008854A0" w:rsidRDefault="001C167D" w:rsidP="001C167D">
      <w:pPr>
        <w:rPr>
          <w:b/>
          <w:caps/>
          <w:sz w:val="20"/>
          <w:szCs w:val="20"/>
        </w:rPr>
      </w:pPr>
      <w:r w:rsidRPr="008854A0">
        <w:rPr>
          <w:b/>
          <w:caps/>
          <w:sz w:val="20"/>
          <w:szCs w:val="20"/>
        </w:rPr>
        <w:t>содержание, обеспечивающее формирование</w:t>
      </w:r>
      <w:r w:rsidRPr="008854A0">
        <w:rPr>
          <w:b/>
          <w:caps/>
          <w:sz w:val="20"/>
          <w:szCs w:val="20"/>
        </w:rPr>
        <w:br/>
        <w:t>языковой и Лингвистической (языковедческой)</w:t>
      </w:r>
      <w:r w:rsidRPr="008854A0">
        <w:rPr>
          <w:b/>
          <w:caps/>
          <w:sz w:val="20"/>
          <w:szCs w:val="20"/>
        </w:rPr>
        <w:br/>
        <w:t>компетенций</w:t>
      </w:r>
    </w:p>
    <w:p w:rsidR="001C167D" w:rsidRDefault="001C167D" w:rsidP="001C167D">
      <w:r>
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</w:r>
    </w:p>
    <w:p w:rsidR="001C167D" w:rsidRDefault="001C167D" w:rsidP="001C167D">
      <w:r>
        <w:t xml:space="preserve">           Синонимия в системе русского языка.</w:t>
      </w:r>
    </w:p>
    <w:p w:rsidR="001C167D" w:rsidRDefault="001C167D" w:rsidP="001C167D">
      <w:r>
        <w:lastRenderedPageBreak/>
        <w:t>Словари русского языка и лингвистические справочники; их использование.</w:t>
      </w:r>
    </w:p>
    <w:p w:rsidR="001C167D" w:rsidRDefault="001C167D" w:rsidP="001C167D">
      <w:r>
        <w:t>Совершенствование орфографических и пунктуационных умений и навыков.</w:t>
      </w:r>
    </w:p>
    <w:p w:rsidR="001C167D" w:rsidRDefault="001C167D" w:rsidP="001C167D">
      <w:r>
        <w:t>Лингвистический анализ текстов различных функциональных разновидностей языка.</w:t>
      </w:r>
    </w:p>
    <w:p w:rsidR="001C167D" w:rsidRPr="008854A0" w:rsidRDefault="001C167D" w:rsidP="001C167D">
      <w:pPr>
        <w:rPr>
          <w:b/>
          <w:caps/>
          <w:sz w:val="20"/>
          <w:szCs w:val="20"/>
        </w:rPr>
      </w:pPr>
      <w:r w:rsidRPr="008854A0">
        <w:rPr>
          <w:b/>
          <w:caps/>
          <w:sz w:val="20"/>
          <w:szCs w:val="20"/>
        </w:rPr>
        <w:t>содержание, обеспечивающее формирование</w:t>
      </w:r>
      <w:r w:rsidRPr="008854A0">
        <w:rPr>
          <w:b/>
          <w:caps/>
          <w:sz w:val="20"/>
          <w:szCs w:val="20"/>
        </w:rPr>
        <w:br/>
        <w:t>Культуроведческой компетенции</w:t>
      </w:r>
    </w:p>
    <w:p w:rsidR="001C167D" w:rsidRDefault="001C167D" w:rsidP="001C167D">
      <w:r>
        <w:t>Взаимообогащение языков как результат взаимодействия национальных культур.</w:t>
      </w:r>
    </w:p>
    <w:p w:rsidR="001C167D" w:rsidRDefault="001C167D" w:rsidP="001C167D">
      <w:r>
        <w:t>Соблюдение норм речевого поведения в различных сферах общения.</w:t>
      </w:r>
    </w:p>
    <w:p w:rsidR="001C167D" w:rsidRPr="008854A0" w:rsidRDefault="001C167D" w:rsidP="001C167D">
      <w:pPr>
        <w:rPr>
          <w:b/>
          <w:caps/>
          <w:sz w:val="20"/>
          <w:szCs w:val="20"/>
        </w:rPr>
      </w:pPr>
      <w:r w:rsidRPr="008854A0">
        <w:rPr>
          <w:b/>
          <w:caps/>
          <w:sz w:val="20"/>
          <w:szCs w:val="20"/>
        </w:rPr>
        <w:t>Материал для ОБРАЗОВАТЕЛЬНЫХ УЧРЕЖДЕНИЙ</w:t>
      </w:r>
      <w:r w:rsidRPr="008854A0">
        <w:rPr>
          <w:b/>
          <w:caps/>
          <w:sz w:val="20"/>
          <w:szCs w:val="20"/>
        </w:rPr>
        <w:br/>
        <w:t>с родным (нерусским) языком обучения</w:t>
      </w:r>
    </w:p>
    <w:p w:rsidR="001C167D" w:rsidRDefault="001C167D" w:rsidP="001C167D">
      <w:r>
        <w:t>Русский язык в кругу языков народов России.</w:t>
      </w:r>
    </w:p>
    <w:p w:rsidR="001C167D" w:rsidRDefault="001C167D" w:rsidP="001C167D">
      <w:r>
        <w:t>Особенности фонетической, лексической, грамматической систем русского языка.</w:t>
      </w:r>
    </w:p>
    <w:p w:rsidR="001C167D" w:rsidRPr="00EB5A22" w:rsidRDefault="001C167D" w:rsidP="001C167D">
      <w:pPr>
        <w:pStyle w:val="5"/>
        <w:tabs>
          <w:tab w:val="left" w:pos="708"/>
        </w:tabs>
        <w:spacing w:before="180"/>
        <w:ind w:left="576"/>
        <w:jc w:val="center"/>
        <w:rPr>
          <w:rFonts w:ascii="Times New Roman" w:hAnsi="Times New Roman" w:cs="Times New Roman"/>
          <w:caps/>
          <w:color w:val="auto"/>
        </w:rPr>
      </w:pPr>
      <w:r w:rsidRPr="00EB5A22">
        <w:rPr>
          <w:rFonts w:ascii="Times New Roman" w:hAnsi="Times New Roman"/>
          <w:i/>
          <w:caps/>
          <w:color w:val="auto"/>
        </w:rPr>
        <w:t>Требования к уровню подготовки выпускников</w:t>
      </w:r>
    </w:p>
    <w:p w:rsidR="001C167D" w:rsidRDefault="001C167D" w:rsidP="001C167D">
      <w:pPr>
        <w:pStyle w:val="a9"/>
        <w:spacing w:before="120"/>
      </w:pPr>
      <w:r>
        <w:t>По окончании 11 класса учащиеся должны:</w:t>
      </w:r>
    </w:p>
    <w:p w:rsidR="001C167D" w:rsidRDefault="001C167D" w:rsidP="001C167D">
      <w:pPr>
        <w:spacing w:before="120"/>
        <w:ind w:left="567"/>
        <w:jc w:val="both"/>
        <w:rPr>
          <w:rFonts w:eastAsia="Times New Roman"/>
          <w:b/>
        </w:rPr>
      </w:pPr>
      <w:r>
        <w:rPr>
          <w:rFonts w:eastAsia="Times New Roman"/>
          <w:b/>
        </w:rPr>
        <w:t>знать/понимать</w:t>
      </w:r>
      <w:r>
        <w:rPr>
          <w:b/>
        </w:rPr>
        <w:t>: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связь языка и истории, культуры русского и других народов;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смысл понятий: речевая ситуация и ее компоненты, литературный язык, языковая норма, культура речи;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основные единицы и уровни языка, их признаки и взаимосвязь;</w:t>
      </w:r>
    </w:p>
    <w:p w:rsidR="001C167D" w:rsidRDefault="001C167D" w:rsidP="001C167D">
      <w:pPr>
        <w:widowControl/>
        <w:numPr>
          <w:ilvl w:val="1"/>
          <w:numId w:val="8"/>
        </w:numPr>
        <w:tabs>
          <w:tab w:val="left" w:pos="9355"/>
        </w:tabs>
        <w:suppressAutoHyphens w:val="0"/>
        <w:jc w:val="both"/>
        <w:rPr>
          <w:rFonts w:eastAsia="Times New Roman"/>
          <w:b/>
        </w:rPr>
      </w:pPr>
      <w:r>
        <w:rPr>
          <w:rFonts w:eastAsia="Times New Roman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социально-культурной-</w:t>
      </w:r>
    </w:p>
    <w:p w:rsidR="001C167D" w:rsidRDefault="001C167D" w:rsidP="001C167D">
      <w:pPr>
        <w:widowControl/>
        <w:numPr>
          <w:ilvl w:val="1"/>
          <w:numId w:val="8"/>
        </w:numPr>
        <w:tabs>
          <w:tab w:val="left" w:pos="9355"/>
        </w:tabs>
        <w:suppressAutoHyphens w:val="0"/>
        <w:jc w:val="both"/>
        <w:rPr>
          <w:rFonts w:eastAsia="Times New Roman"/>
          <w:b/>
        </w:rPr>
      </w:pPr>
      <w:r>
        <w:rPr>
          <w:rFonts w:eastAsia="Times New Roman"/>
        </w:rPr>
        <w:t xml:space="preserve"> учебно-научной, официально-деловой сферах общения;</w:t>
      </w:r>
    </w:p>
    <w:p w:rsidR="001C167D" w:rsidRDefault="001C167D" w:rsidP="001C167D">
      <w:pPr>
        <w:spacing w:before="120"/>
        <w:ind w:left="567"/>
        <w:jc w:val="both"/>
        <w:rPr>
          <w:rFonts w:eastAsia="Times New Roman"/>
          <w:b/>
        </w:rPr>
      </w:pPr>
      <w:r>
        <w:rPr>
          <w:rFonts w:eastAsia="Times New Roman"/>
          <w:b/>
        </w:rPr>
        <w:t>уметь</w:t>
      </w:r>
      <w:r>
        <w:rPr>
          <w:b/>
        </w:rPr>
        <w:t>: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анализировать языковые единицы с точки зрения правильности, точности и уместности их употребления;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проводить лингвистический анализ текстов различных функциональных стилей и разновидностей языка;</w:t>
      </w:r>
    </w:p>
    <w:p w:rsidR="001C167D" w:rsidRDefault="001C167D" w:rsidP="001C167D">
      <w:pPr>
        <w:tabs>
          <w:tab w:val="left" w:pos="9355"/>
        </w:tabs>
        <w:spacing w:before="120" w:after="60"/>
        <w:ind w:left="567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аудирование и чтение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 xml:space="preserve">использовать основные виды чтения (ознакомительно-изучающее, ознакомительно-реферативное и др.) в зависимости от коммуникативной задачи; 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1C167D" w:rsidRDefault="001C167D" w:rsidP="001C167D">
      <w:pPr>
        <w:tabs>
          <w:tab w:val="left" w:pos="9355"/>
        </w:tabs>
        <w:spacing w:before="120" w:after="60"/>
        <w:ind w:left="567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говорение и письмо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использовать основные приемы информационной переработки устного и письменного текста;</w:t>
      </w:r>
    </w:p>
    <w:p w:rsidR="001C167D" w:rsidRDefault="001C167D" w:rsidP="001C167D">
      <w:pPr>
        <w:spacing w:before="120"/>
        <w:ind w:left="567"/>
        <w:jc w:val="both"/>
        <w:rPr>
          <w:rFonts w:eastAsia="Times New Roman"/>
          <w:b/>
        </w:rPr>
      </w:pPr>
      <w:r>
        <w:rPr>
          <w:rFonts w:eastAsia="Times New Roman"/>
          <w:b/>
        </w:rPr>
        <w:t>использовать приобретенные знания и умения в практической деятельности и повседневной жизни для: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1C167D" w:rsidRDefault="001C167D" w:rsidP="001C167D">
      <w:pPr>
        <w:numPr>
          <w:ilvl w:val="0"/>
          <w:numId w:val="7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1C167D" w:rsidRDefault="001C167D" w:rsidP="001C167D">
      <w:pPr>
        <w:numPr>
          <w:ilvl w:val="0"/>
          <w:numId w:val="7"/>
        </w:numPr>
        <w:suppressAutoHyphens w:val="0"/>
        <w:spacing w:before="60"/>
        <w:jc w:val="both"/>
        <w:rPr>
          <w:rFonts w:eastAsia="Times New Roman"/>
        </w:rPr>
      </w:pPr>
      <w:r>
        <w:rPr>
          <w:rFonts w:eastAsia="Times New Roman"/>
        </w:rPr>
        <w:t>самообразования и активного участия в производственной, культурной и общественной жизни государства.</w:t>
      </w:r>
    </w:p>
    <w:p w:rsidR="001C167D" w:rsidRDefault="001C167D" w:rsidP="001C167D">
      <w:pPr>
        <w:spacing w:before="60"/>
        <w:jc w:val="both"/>
        <w:rPr>
          <w:rFonts w:eastAsia="Times New Roman"/>
        </w:rPr>
      </w:pPr>
      <w:r>
        <w:rPr>
          <w:rFonts w:eastAsia="Times New Roman"/>
          <w:b/>
        </w:rPr>
        <w:t>Контроль за результатами обучения</w:t>
      </w:r>
      <w:r>
        <w:rPr>
          <w:rFonts w:eastAsia="Times New Roman"/>
        </w:rPr>
        <w:t xml:space="preserve"> осуществляется по трём направлениям:</w:t>
      </w:r>
    </w:p>
    <w:p w:rsidR="001C167D" w:rsidRDefault="001C167D" w:rsidP="001C167D">
      <w:pPr>
        <w:spacing w:before="60"/>
        <w:jc w:val="both"/>
        <w:rPr>
          <w:rFonts w:eastAsia="Times New Roman"/>
        </w:rPr>
      </w:pPr>
      <w:r>
        <w:rPr>
          <w:rFonts w:eastAsia="Times New Roman"/>
        </w:rPr>
        <w:t>- учитываются умения учащегося производить разбор звуков речи, слова, предложения, текста, используя лингвистические знания, системно излагая их в связи с производимым разбором или по заданию учителя;</w:t>
      </w:r>
    </w:p>
    <w:p w:rsidR="001C167D" w:rsidRDefault="001C167D" w:rsidP="001C167D">
      <w:pPr>
        <w:spacing w:before="60"/>
        <w:jc w:val="both"/>
        <w:rPr>
          <w:rFonts w:eastAsia="Times New Roman"/>
        </w:rPr>
      </w:pPr>
      <w:r>
        <w:rPr>
          <w:rFonts w:eastAsia="Times New Roman"/>
        </w:rPr>
        <w:t>- учитываются речевые умения учащегося, практическое владение нормами произношения, словообразования, сочетаемости слов, конструирования предложений и текста, владение лексикой и фразеологией русского языка, его изобразительно-выразительными возможностями, нормами орфографии и пунктуации;</w:t>
      </w:r>
    </w:p>
    <w:p w:rsidR="001C167D" w:rsidRDefault="001C167D" w:rsidP="001C167D">
      <w:pPr>
        <w:spacing w:before="60"/>
        <w:jc w:val="both"/>
        <w:rPr>
          <w:rFonts w:eastAsia="Times New Roman"/>
        </w:rPr>
      </w:pPr>
      <w:r>
        <w:rPr>
          <w:rFonts w:eastAsia="Times New Roman"/>
        </w:rPr>
        <w:t>- учитывается способность учащегося выражать свои мысли, своё отношение к действительности  в соответствии с коммуникативными задачами в различных ситуациях и сферах общения.</w:t>
      </w:r>
    </w:p>
    <w:p w:rsidR="001C167D" w:rsidRDefault="001C167D" w:rsidP="001C167D">
      <w:pPr>
        <w:spacing w:before="60"/>
        <w:jc w:val="both"/>
        <w:rPr>
          <w:rFonts w:eastAsia="Times New Roman"/>
        </w:rPr>
      </w:pPr>
      <w:r>
        <w:rPr>
          <w:rFonts w:eastAsia="Times New Roman"/>
        </w:rPr>
        <w:t>Формами контроля, выявляющего подготовку учащегося по русскому языку, служат соответствующие виды разбора, устные сообщения учащегося, письменные работы типа изложения с творческим заданием, сочинения разнообразных жанров, рефераты.</w:t>
      </w:r>
    </w:p>
    <w:p w:rsidR="00672571" w:rsidRPr="00273097" w:rsidRDefault="00672571" w:rsidP="00672571">
      <w:pPr>
        <w:jc w:val="both"/>
        <w:rPr>
          <w:sz w:val="22"/>
          <w:szCs w:val="22"/>
        </w:rPr>
      </w:pPr>
      <w:r w:rsidRPr="00273097">
        <w:rPr>
          <w:b/>
          <w:sz w:val="22"/>
          <w:szCs w:val="22"/>
        </w:rPr>
        <w:t xml:space="preserve">Примечание:   </w:t>
      </w:r>
      <w:r w:rsidRPr="00273097">
        <w:rPr>
          <w:sz w:val="22"/>
          <w:szCs w:val="22"/>
        </w:rPr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</w:t>
      </w:r>
      <w:r>
        <w:rPr>
          <w:sz w:val="22"/>
          <w:szCs w:val="22"/>
        </w:rPr>
        <w:t>но пункта 5  данного положения.</w:t>
      </w:r>
    </w:p>
    <w:p w:rsidR="001C167D" w:rsidRDefault="001C167D"/>
    <w:p w:rsidR="000D0C0B" w:rsidRDefault="000D0C0B"/>
    <w:p w:rsidR="000D0C0B" w:rsidRDefault="000D0C0B"/>
    <w:p w:rsidR="000D0C0B" w:rsidRDefault="000D0C0B"/>
    <w:p w:rsidR="000D0C0B" w:rsidRPr="00672571" w:rsidRDefault="000D0C0B"/>
    <w:p w:rsidR="001C167D" w:rsidRPr="000E64D6" w:rsidRDefault="001C167D" w:rsidP="000E64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Календарно-тематическое планирование уроков русского языка в 11 классе</w:t>
      </w:r>
    </w:p>
    <w:tbl>
      <w:tblPr>
        <w:tblpPr w:leftFromText="180" w:rightFromText="180" w:vertAnchor="text" w:horzAnchor="margin" w:tblpY="287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962"/>
        <w:gridCol w:w="6520"/>
        <w:gridCol w:w="1276"/>
        <w:gridCol w:w="1134"/>
      </w:tblGrid>
      <w:tr w:rsidR="008854A0" w:rsidRPr="00B627A0" w:rsidTr="00672571">
        <w:trPr>
          <w:trHeight w:val="416"/>
        </w:trPr>
        <w:tc>
          <w:tcPr>
            <w:tcW w:w="675" w:type="dxa"/>
            <w:vMerge w:val="restart"/>
          </w:tcPr>
          <w:p w:rsidR="008854A0" w:rsidRPr="000A2284" w:rsidRDefault="008854A0" w:rsidP="00E10C6F">
            <w:pPr>
              <w:tabs>
                <w:tab w:val="left" w:pos="0"/>
              </w:tabs>
              <w:jc w:val="center"/>
              <w:rPr>
                <w:b/>
              </w:rPr>
            </w:pPr>
            <w:r w:rsidRPr="000A2284">
              <w:rPr>
                <w:b/>
              </w:rPr>
              <w:t>№</w:t>
            </w:r>
          </w:p>
        </w:tc>
        <w:tc>
          <w:tcPr>
            <w:tcW w:w="4962" w:type="dxa"/>
            <w:vMerge w:val="restart"/>
          </w:tcPr>
          <w:p w:rsidR="008854A0" w:rsidRPr="0045689B" w:rsidRDefault="008854A0" w:rsidP="00E10C6F">
            <w:pPr>
              <w:tabs>
                <w:tab w:val="left" w:pos="0"/>
              </w:tabs>
              <w:jc w:val="center"/>
              <w:rPr>
                <w:b/>
                <w:lang w:val="en-US"/>
              </w:rPr>
            </w:pPr>
            <w:r w:rsidRPr="0045689B">
              <w:rPr>
                <w:b/>
              </w:rPr>
              <w:t>Изучаемый раздел.</w:t>
            </w:r>
          </w:p>
          <w:p w:rsidR="008854A0" w:rsidRPr="0045689B" w:rsidRDefault="008854A0" w:rsidP="00E10C6F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Т</w:t>
            </w:r>
            <w:r w:rsidRPr="0045689B">
              <w:rPr>
                <w:b/>
              </w:rPr>
              <w:t>ема урока</w:t>
            </w:r>
          </w:p>
          <w:p w:rsidR="008854A0" w:rsidRPr="0045689B" w:rsidRDefault="008854A0" w:rsidP="00E10C6F">
            <w:pPr>
              <w:tabs>
                <w:tab w:val="left" w:pos="0"/>
              </w:tabs>
              <w:jc w:val="center"/>
            </w:pPr>
          </w:p>
        </w:tc>
        <w:tc>
          <w:tcPr>
            <w:tcW w:w="6520" w:type="dxa"/>
            <w:vMerge w:val="restart"/>
          </w:tcPr>
          <w:p w:rsidR="008854A0" w:rsidRPr="00B627A0" w:rsidRDefault="008854A0" w:rsidP="00E10C6F">
            <w:pPr>
              <w:tabs>
                <w:tab w:val="left" w:pos="0"/>
              </w:tabs>
              <w:jc w:val="center"/>
            </w:pPr>
            <w:r>
              <w:rPr>
                <w:b/>
              </w:rPr>
              <w:t>Основные виды учебной деятельности</w:t>
            </w:r>
          </w:p>
        </w:tc>
        <w:tc>
          <w:tcPr>
            <w:tcW w:w="2410" w:type="dxa"/>
            <w:gridSpan w:val="2"/>
          </w:tcPr>
          <w:p w:rsidR="008854A0" w:rsidRDefault="008854A0" w:rsidP="00E10C6F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8854A0" w:rsidRPr="00B627A0" w:rsidTr="00672571">
        <w:trPr>
          <w:trHeight w:val="276"/>
        </w:trPr>
        <w:tc>
          <w:tcPr>
            <w:tcW w:w="675" w:type="dxa"/>
            <w:vMerge/>
          </w:tcPr>
          <w:p w:rsidR="008854A0" w:rsidRPr="00B627A0" w:rsidRDefault="008854A0" w:rsidP="00E10C6F">
            <w:pPr>
              <w:tabs>
                <w:tab w:val="left" w:pos="0"/>
              </w:tabs>
              <w:jc w:val="center"/>
            </w:pPr>
          </w:p>
        </w:tc>
        <w:tc>
          <w:tcPr>
            <w:tcW w:w="4962" w:type="dxa"/>
            <w:vMerge/>
          </w:tcPr>
          <w:p w:rsidR="008854A0" w:rsidRPr="00B627A0" w:rsidRDefault="008854A0" w:rsidP="00E10C6F">
            <w:pPr>
              <w:tabs>
                <w:tab w:val="left" w:pos="0"/>
              </w:tabs>
              <w:jc w:val="center"/>
            </w:pPr>
          </w:p>
        </w:tc>
        <w:tc>
          <w:tcPr>
            <w:tcW w:w="6520" w:type="dxa"/>
            <w:vMerge/>
          </w:tcPr>
          <w:p w:rsidR="008854A0" w:rsidRPr="00B627A0" w:rsidRDefault="008854A0" w:rsidP="00E10C6F">
            <w:pPr>
              <w:tabs>
                <w:tab w:val="left" w:pos="0"/>
              </w:tabs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8854A0" w:rsidRDefault="008854A0" w:rsidP="00E10C6F">
            <w:pPr>
              <w:tabs>
                <w:tab w:val="left" w:pos="0"/>
              </w:tabs>
              <w:jc w:val="center"/>
              <w:rPr>
                <w:b/>
              </w:rPr>
            </w:pPr>
            <w:r w:rsidRPr="008854A0">
              <w:rPr>
                <w:b/>
              </w:rPr>
              <w:t>П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Pr="008854A0" w:rsidRDefault="008854A0" w:rsidP="00E10C6F">
            <w:pPr>
              <w:tabs>
                <w:tab w:val="left" w:pos="0"/>
              </w:tabs>
              <w:jc w:val="center"/>
              <w:rPr>
                <w:b/>
              </w:rPr>
            </w:pPr>
            <w:r w:rsidRPr="008854A0">
              <w:rPr>
                <w:b/>
              </w:rPr>
              <w:t>Ф</w:t>
            </w: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Интонация и ее роль в предложении. Знаки препинания в конце предложения.</w:t>
            </w:r>
          </w:p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Сферы и ситуации речевого общения. Компоненты речевой ситуации.</w:t>
            </w:r>
          </w:p>
        </w:tc>
        <w:tc>
          <w:tcPr>
            <w:tcW w:w="6520" w:type="dxa"/>
          </w:tcPr>
          <w:p w:rsidR="008854A0" w:rsidRPr="00023FA7" w:rsidRDefault="008854A0" w:rsidP="00023FA7">
            <w:pPr>
              <w:pStyle w:val="ac"/>
            </w:pPr>
            <w:r>
              <w:t xml:space="preserve">Использовать полученные навыки в самостоятельной работе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023FA7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6/09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4A0" w:rsidRDefault="008854A0" w:rsidP="00023FA7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 xml:space="preserve">- Именительный и творительный падежи в сказуемом. </w:t>
            </w:r>
          </w:p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- Взаимообогащение языков как результат взаимодействия национальных культур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Обобщить знания по теме «Главные члены предложения»; работа по предупреждению грамматических ошибок; закрепить навыки правописания -н- и -нн- в прилагательных и причастиях.Соблюдение норм речевого этикета в различных сферах общения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13/09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4A0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3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 xml:space="preserve">Входная контрольная работа в формате ЕГЭ 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 w:rsidRPr="00705719">
              <w:t>Продемонстрировать ЗУН по теме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20/09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4A0" w:rsidRPr="00705719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Работа над ошибками.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 w:rsidRPr="009D7824">
              <w:t>Провести  анализ ошибок  и закрепить полученные знания. умения и навыки по данной теме.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27/09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Pr="009D7824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5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Тире между подлежащим и сказуемым.</w:t>
            </w:r>
          </w:p>
        </w:tc>
        <w:tc>
          <w:tcPr>
            <w:tcW w:w="6520" w:type="dxa"/>
          </w:tcPr>
          <w:p w:rsidR="008854A0" w:rsidRPr="00146245" w:rsidRDefault="008854A0" w:rsidP="00E10C6F">
            <w:pPr>
              <w:pStyle w:val="ac"/>
              <w:jc w:val="both"/>
            </w:pPr>
            <w:r>
              <w:rPr>
                <w:rStyle w:val="c4"/>
                <w:color w:val="000000"/>
                <w:shd w:val="clear" w:color="auto" w:fill="FFFFFF"/>
              </w:rPr>
              <w:t>Находить подле</w:t>
            </w:r>
            <w:r w:rsidRPr="00146245">
              <w:rPr>
                <w:rStyle w:val="c4"/>
                <w:color w:val="000000"/>
                <w:shd w:val="clear" w:color="auto" w:fill="FFFFFF"/>
              </w:rPr>
              <w:t>жащее в предложении, определять способ его выражения; с</w:t>
            </w:r>
            <w:r>
              <w:rPr>
                <w:rStyle w:val="c4"/>
                <w:color w:val="000000"/>
                <w:shd w:val="clear" w:color="auto" w:fill="FFFFFF"/>
              </w:rPr>
              <w:t>огласовывать подлежащее со сказуемым, различать ска</w:t>
            </w:r>
            <w:r w:rsidRPr="00146245">
              <w:rPr>
                <w:rStyle w:val="c4"/>
                <w:color w:val="000000"/>
                <w:shd w:val="clear" w:color="auto" w:fill="FFFFFF"/>
              </w:rPr>
              <w:t xml:space="preserve">зуемые по составу слов, по способу </w:t>
            </w:r>
            <w:r>
              <w:rPr>
                <w:rStyle w:val="c4"/>
                <w:color w:val="000000"/>
                <w:shd w:val="clear" w:color="auto" w:fill="FFFFFF"/>
              </w:rPr>
              <w:t>выражения лексического и грамма</w:t>
            </w:r>
            <w:r w:rsidRPr="00146245">
              <w:rPr>
                <w:rStyle w:val="c4"/>
                <w:color w:val="000000"/>
                <w:shd w:val="clear" w:color="auto" w:fill="FFFFFF"/>
              </w:rPr>
              <w:t>тического значений; стилистически различать простые и составные г</w:t>
            </w:r>
            <w:r>
              <w:rPr>
                <w:rStyle w:val="c4"/>
                <w:color w:val="000000"/>
                <w:shd w:val="clear" w:color="auto" w:fill="FFFFFF"/>
              </w:rPr>
              <w:t>ла</w:t>
            </w:r>
            <w:r w:rsidRPr="00146245">
              <w:rPr>
                <w:rStyle w:val="c4"/>
                <w:color w:val="000000"/>
                <w:shd w:val="clear" w:color="auto" w:fill="FFFFFF"/>
              </w:rPr>
              <w:t>гольные сказуемые;</w:t>
            </w:r>
            <w:r>
              <w:t xml:space="preserve"> у</w:t>
            </w:r>
            <w:r w:rsidRPr="0061299C">
              <w:t>меть п</w:t>
            </w:r>
            <w:r>
              <w:t>рименять алгоритм  для правильной постановки знаков препинания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  <w:lang w:val="en-US"/>
              </w:rPr>
            </w:pPr>
            <w:r>
              <w:rPr>
                <w:rStyle w:val="c4"/>
                <w:color w:val="000000"/>
                <w:shd w:val="clear" w:color="auto" w:fill="FFFFFF"/>
                <w:lang w:val="en-US"/>
              </w:rPr>
              <w:t>04/10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Управление при словах близких по значению.</w:t>
            </w:r>
          </w:p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Словари русского языка и лингвистические справочники</w:t>
            </w:r>
          </w:p>
        </w:tc>
        <w:tc>
          <w:tcPr>
            <w:tcW w:w="6520" w:type="dxa"/>
          </w:tcPr>
          <w:p w:rsidR="008854A0" w:rsidRDefault="008854A0" w:rsidP="00023FA7">
            <w:pPr>
              <w:pStyle w:val="ac"/>
            </w:pPr>
            <w:r w:rsidRPr="004B5266">
              <w:t>Производить синтаксический разбор по данному алгоритму</w:t>
            </w:r>
            <w:r>
              <w:t>.</w:t>
            </w:r>
            <w:r w:rsidRPr="004B5266">
              <w:t xml:space="preserve"> Отличать словосочетания и предложения, </w:t>
            </w:r>
            <w:r>
              <w:t xml:space="preserve"> определять типы словосочетаний самостоятельно.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023FA7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11/10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Pr="004B5266" w:rsidRDefault="008854A0" w:rsidP="00023FA7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7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Однородные члены предложения и пунктуация при них.</w:t>
            </w:r>
          </w:p>
        </w:tc>
        <w:tc>
          <w:tcPr>
            <w:tcW w:w="6520" w:type="dxa"/>
          </w:tcPr>
          <w:p w:rsidR="008854A0" w:rsidRPr="00146245" w:rsidRDefault="008854A0" w:rsidP="00E10C6F">
            <w:pPr>
              <w:pStyle w:val="ac"/>
              <w:jc w:val="both"/>
            </w:pPr>
            <w:r>
              <w:rPr>
                <w:rStyle w:val="c4"/>
                <w:color w:val="000000"/>
                <w:shd w:val="clear" w:color="auto" w:fill="FFFFFF"/>
              </w:rPr>
              <w:t>Правильно ста</w:t>
            </w:r>
            <w:r w:rsidRPr="00146245">
              <w:rPr>
                <w:rStyle w:val="c4"/>
                <w:color w:val="000000"/>
                <w:shd w:val="clear" w:color="auto" w:fill="FFFFFF"/>
              </w:rPr>
              <w:t xml:space="preserve">вить знаки препинания  при однородных </w:t>
            </w:r>
            <w:r>
              <w:rPr>
                <w:rStyle w:val="c4"/>
                <w:color w:val="000000"/>
                <w:shd w:val="clear" w:color="auto" w:fill="FFFFFF"/>
              </w:rPr>
              <w:t>членах, связанных союзами; опре</w:t>
            </w:r>
            <w:r w:rsidRPr="00146245">
              <w:rPr>
                <w:rStyle w:val="c4"/>
                <w:color w:val="000000"/>
                <w:shd w:val="clear" w:color="auto" w:fill="FFFFFF"/>
              </w:rPr>
              <w:t>делять стили</w:t>
            </w:r>
            <w:r>
              <w:rPr>
                <w:rStyle w:val="c4"/>
                <w:color w:val="000000"/>
                <w:shd w:val="clear" w:color="auto" w:fill="FFFFFF"/>
              </w:rPr>
              <w:t>стическую окраску союзов в пред</w:t>
            </w:r>
            <w:r w:rsidRPr="00146245">
              <w:rPr>
                <w:rStyle w:val="c4"/>
                <w:color w:val="000000"/>
                <w:shd w:val="clear" w:color="auto" w:fill="FFFFFF"/>
              </w:rPr>
              <w:t>ложении с однородными членами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  <w:lang w:val="en-US"/>
              </w:rPr>
            </w:pPr>
            <w:r>
              <w:rPr>
                <w:rStyle w:val="c4"/>
                <w:color w:val="000000"/>
                <w:shd w:val="clear" w:color="auto" w:fill="FFFFFF"/>
                <w:lang w:val="en-US"/>
              </w:rPr>
              <w:t>18/10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8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Однородные и неоднородные определения.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Различать однородные и неоднородные определения, закрепить навыки правописания.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25/10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Обособление определений.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  <w:jc w:val="both"/>
            </w:pPr>
            <w:r>
              <w:rPr>
                <w:rStyle w:val="c4"/>
                <w:color w:val="000000"/>
                <w:shd w:val="clear" w:color="auto" w:fill="FFFFFF"/>
              </w:rPr>
              <w:t>О</w:t>
            </w:r>
            <w:r w:rsidRPr="00146245">
              <w:rPr>
                <w:rStyle w:val="c4"/>
                <w:color w:val="000000"/>
                <w:shd w:val="clear" w:color="auto" w:fill="FFFFFF"/>
              </w:rPr>
              <w:t>пределять обособленные и уточняющие члены предложения, отличать их, правильно расставлять знаки препинания в этих предложениях.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  <w:lang w:val="en-US"/>
              </w:rPr>
            </w:pPr>
            <w:r>
              <w:rPr>
                <w:rStyle w:val="c4"/>
                <w:color w:val="000000"/>
                <w:shd w:val="clear" w:color="auto" w:fill="FFFFFF"/>
                <w:lang w:val="en-US"/>
              </w:rPr>
              <w:t>08/11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>0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 xml:space="preserve">Синонимика простых предложений с </w:t>
            </w:r>
            <w:r>
              <w:rPr>
                <w:sz w:val="22"/>
                <w:szCs w:val="22"/>
              </w:rPr>
              <w:lastRenderedPageBreak/>
              <w:t>обособленными определениями с придаточными определительными.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lastRenderedPageBreak/>
              <w:t xml:space="preserve">Закрепить знания о структуре СПП; показать синонимичность </w:t>
            </w:r>
            <w:r>
              <w:rPr>
                <w:sz w:val="22"/>
                <w:szCs w:val="22"/>
              </w:rPr>
              <w:lastRenderedPageBreak/>
              <w:t>придаточных определительных с обособленными оборотами в простом предложении; формировать умение пользоваться этими оборотами в речи.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lastRenderedPageBreak/>
              <w:t>15/11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Приложение и их обособление.</w:t>
            </w:r>
          </w:p>
          <w:p w:rsidR="008854A0" w:rsidRDefault="008854A0" w:rsidP="00023FA7">
            <w:r>
              <w:rPr>
                <w:sz w:val="22"/>
                <w:szCs w:val="22"/>
              </w:rPr>
              <w:t>Развитие навыков монологической и диалогической речи.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  <w:r>
              <w:rPr>
                <w:rStyle w:val="c4"/>
                <w:color w:val="000000"/>
                <w:shd w:val="clear" w:color="auto" w:fill="FFFFFF"/>
              </w:rPr>
              <w:t>Применять изу</w:t>
            </w:r>
            <w:r w:rsidRPr="00146245">
              <w:rPr>
                <w:rStyle w:val="c4"/>
                <w:color w:val="000000"/>
                <w:shd w:val="clear" w:color="auto" w:fill="FFFFFF"/>
              </w:rPr>
              <w:t xml:space="preserve">ченные правила при </w:t>
            </w:r>
          </w:p>
          <w:p w:rsidR="008854A0" w:rsidRPr="00146245" w:rsidRDefault="008854A0" w:rsidP="00E10C6F">
            <w:pPr>
              <w:pStyle w:val="ac"/>
              <w:jc w:val="both"/>
            </w:pPr>
            <w:r>
              <w:rPr>
                <w:rStyle w:val="c4"/>
                <w:color w:val="000000"/>
                <w:shd w:val="clear" w:color="auto" w:fill="FFFFFF"/>
              </w:rPr>
              <w:t>ре</w:t>
            </w:r>
            <w:r w:rsidRPr="00146245">
              <w:rPr>
                <w:rStyle w:val="c4"/>
                <w:color w:val="000000"/>
                <w:shd w:val="clear" w:color="auto" w:fill="FFFFFF"/>
              </w:rPr>
              <w:t>шении грамматических задач;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  <w:lang w:val="en-US"/>
              </w:rPr>
            </w:pPr>
            <w:r>
              <w:rPr>
                <w:rStyle w:val="c4"/>
                <w:color w:val="000000"/>
                <w:shd w:val="clear" w:color="auto" w:fill="FFFFFF"/>
                <w:lang w:val="en-US"/>
              </w:rPr>
              <w:t>22/11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Обособление обстоятельств.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  <w:r>
              <w:rPr>
                <w:rStyle w:val="c4"/>
                <w:color w:val="000000"/>
                <w:shd w:val="clear" w:color="auto" w:fill="FFFFFF"/>
              </w:rPr>
              <w:t>Применять изу</w:t>
            </w:r>
            <w:r w:rsidRPr="00146245">
              <w:rPr>
                <w:rStyle w:val="c4"/>
                <w:color w:val="000000"/>
                <w:shd w:val="clear" w:color="auto" w:fill="FFFFFF"/>
              </w:rPr>
              <w:t xml:space="preserve">ченные правила при </w:t>
            </w:r>
          </w:p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  <w:r>
              <w:rPr>
                <w:rStyle w:val="c4"/>
                <w:color w:val="000000"/>
                <w:shd w:val="clear" w:color="auto" w:fill="FFFFFF"/>
              </w:rPr>
              <w:t>ре</w:t>
            </w:r>
            <w:r w:rsidRPr="00146245">
              <w:rPr>
                <w:rStyle w:val="c4"/>
                <w:color w:val="000000"/>
                <w:shd w:val="clear" w:color="auto" w:fill="FFFFFF"/>
              </w:rPr>
              <w:t xml:space="preserve">шении грамматических задач; производить </w:t>
            </w:r>
          </w:p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  <w:r>
              <w:rPr>
                <w:rStyle w:val="c4"/>
                <w:color w:val="000000"/>
                <w:shd w:val="clear" w:color="auto" w:fill="FFFFFF"/>
              </w:rPr>
              <w:t>син</w:t>
            </w:r>
            <w:r w:rsidRPr="00146245">
              <w:rPr>
                <w:rStyle w:val="c4"/>
                <w:color w:val="000000"/>
                <w:shd w:val="clear" w:color="auto" w:fill="FFFFFF"/>
              </w:rPr>
              <w:t>та</w:t>
            </w:r>
            <w:r>
              <w:rPr>
                <w:rStyle w:val="c4"/>
                <w:color w:val="000000"/>
                <w:shd w:val="clear" w:color="auto" w:fill="FFFFFF"/>
              </w:rPr>
              <w:t>ксический и пунктуа</w:t>
            </w:r>
            <w:r w:rsidRPr="00146245">
              <w:rPr>
                <w:rStyle w:val="c4"/>
                <w:color w:val="000000"/>
                <w:shd w:val="clear" w:color="auto" w:fill="FFFFFF"/>
              </w:rPr>
              <w:t xml:space="preserve">ционный разборы; </w:t>
            </w:r>
          </w:p>
          <w:p w:rsidR="008854A0" w:rsidRPr="00146245" w:rsidRDefault="008854A0" w:rsidP="00E10C6F">
            <w:pPr>
              <w:pStyle w:val="ac"/>
              <w:jc w:val="both"/>
            </w:pPr>
            <w:r>
              <w:rPr>
                <w:rStyle w:val="c4"/>
                <w:color w:val="000000"/>
                <w:shd w:val="clear" w:color="auto" w:fill="FFFFFF"/>
              </w:rPr>
              <w:t>использовать разнообразные конструкции в связ</w:t>
            </w:r>
            <w:r w:rsidRPr="00146245">
              <w:rPr>
                <w:rStyle w:val="c4"/>
                <w:color w:val="000000"/>
                <w:shd w:val="clear" w:color="auto" w:fill="FFFFFF"/>
              </w:rPr>
              <w:t>ной речи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  <w:lang w:val="en-US"/>
              </w:rPr>
            </w:pPr>
            <w:r>
              <w:rPr>
                <w:rStyle w:val="c4"/>
                <w:color w:val="000000"/>
                <w:shd w:val="clear" w:color="auto" w:fill="FFFFFF"/>
                <w:lang w:val="en-US"/>
              </w:rPr>
              <w:t>29/11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>3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Обособление дополнений.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Совершенствовать умение аргументировано ставить необходимые знаки препинания при обособленных дополнениях. Воспитание доброты.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06/12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Административный  контрольный диктант по теме «Обособление».</w:t>
            </w:r>
          </w:p>
        </w:tc>
        <w:tc>
          <w:tcPr>
            <w:tcW w:w="6520" w:type="dxa"/>
          </w:tcPr>
          <w:p w:rsidR="008854A0" w:rsidRDefault="0048302D" w:rsidP="00E10C6F">
            <w:pPr>
              <w:pStyle w:val="ac"/>
            </w:pPr>
            <w:r w:rsidRPr="0048302D">
              <w:rPr>
                <w:noProof/>
                <w:color w:val="000000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317.9pt;margin-top:24.6pt;width:14.3pt;height:1in;z-index:251658240;mso-position-horizontal-relative:text;mso-position-vertical-relative:text"/>
              </w:pict>
            </w:r>
            <w:r w:rsidR="008854A0" w:rsidRPr="00705719">
              <w:t>Продемонстрировать ЗУН по теме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13/12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Pr="00705719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15-</w:t>
            </w:r>
            <w:r>
              <w:rPr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Работа над ошибками.</w:t>
            </w:r>
          </w:p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- Пунктуация при вводных и вставных конструкциях.</w:t>
            </w:r>
          </w:p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- Особенности публицистического стиля. Использование разных видов чтения в зависимости от коммуникативной установки и характера текста.</w:t>
            </w:r>
          </w:p>
        </w:tc>
        <w:tc>
          <w:tcPr>
            <w:tcW w:w="6520" w:type="dxa"/>
          </w:tcPr>
          <w:p w:rsidR="008854A0" w:rsidRPr="00D97DCC" w:rsidRDefault="008854A0" w:rsidP="00E10C6F">
            <w:pPr>
              <w:pStyle w:val="ac"/>
              <w:jc w:val="both"/>
            </w:pPr>
            <w:r>
              <w:rPr>
                <w:rStyle w:val="c4"/>
                <w:color w:val="000000"/>
                <w:shd w:val="clear" w:color="auto" w:fill="FFFFFF"/>
              </w:rPr>
              <w:t>Находить в художественных произве</w:t>
            </w:r>
            <w:r w:rsidRPr="00D97DCC">
              <w:rPr>
                <w:rStyle w:val="c4"/>
                <w:color w:val="000000"/>
                <w:shd w:val="clear" w:color="auto" w:fill="FFFFFF"/>
              </w:rPr>
              <w:t>дениях, изучаемых на уроках литературы, предложения с вводными словами, выписывать их, делать синтак</w:t>
            </w:r>
            <w:r>
              <w:rPr>
                <w:rStyle w:val="c4"/>
                <w:color w:val="000000"/>
                <w:shd w:val="clear" w:color="auto" w:fill="FFFFFF"/>
              </w:rPr>
              <w:t>сический и пунктуационный разбо</w:t>
            </w:r>
            <w:r w:rsidRPr="00D97DCC">
              <w:rPr>
                <w:rStyle w:val="c4"/>
                <w:color w:val="000000"/>
                <w:shd w:val="clear" w:color="auto" w:fill="FFFFFF"/>
              </w:rPr>
              <w:t>ры этих предложений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  <w:lang w:val="en-US"/>
              </w:rPr>
            </w:pPr>
            <w:r>
              <w:rPr>
                <w:rStyle w:val="c4"/>
                <w:color w:val="000000"/>
                <w:shd w:val="clear" w:color="auto" w:fill="FFFFFF"/>
                <w:lang w:val="en-US"/>
              </w:rPr>
              <w:t>20/12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- Пунктуация при обращениях. Слова-предложения и выделение междометий в речи.</w:t>
            </w:r>
          </w:p>
          <w:p w:rsidR="008854A0" w:rsidRDefault="008854A0" w:rsidP="00E10C6F">
            <w:pPr>
              <w:pStyle w:val="ac"/>
            </w:pPr>
            <w:r>
              <w:t xml:space="preserve">- </w:t>
            </w:r>
            <w:r>
              <w:rPr>
                <w:sz w:val="22"/>
                <w:szCs w:val="22"/>
              </w:rPr>
              <w:t>Средства эмоциональной выразительности в публицистическом стиле.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Оформлять указанные конструкции в письменной речи. Развивать умение пользоваться общественно- политической лексикой, закрепление навыков правописания.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10/01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- Порядок слов в предложении.</w:t>
            </w:r>
          </w:p>
          <w:p w:rsidR="008854A0" w:rsidRDefault="008854A0" w:rsidP="00E10C6F">
            <w:pPr>
              <w:pStyle w:val="ac"/>
            </w:pPr>
            <w:r>
              <w:t xml:space="preserve">- </w:t>
            </w:r>
            <w:r>
              <w:rPr>
                <w:sz w:val="22"/>
                <w:szCs w:val="22"/>
              </w:rPr>
              <w:t xml:space="preserve">Жанры публицистического стиля. Путевой очерк, портретный очерк, проблемный очерк. </w:t>
            </w:r>
          </w:p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- Устное выступление. Доклад. Дискуссия. Основные функции языка.</w:t>
            </w:r>
          </w:p>
        </w:tc>
        <w:tc>
          <w:tcPr>
            <w:tcW w:w="6520" w:type="dxa"/>
          </w:tcPr>
          <w:p w:rsidR="008854A0" w:rsidRDefault="008854A0" w:rsidP="0091516F">
            <w:pPr>
              <w:pStyle w:val="ac"/>
            </w:pPr>
            <w:r>
              <w:rPr>
                <w:sz w:val="22"/>
                <w:szCs w:val="22"/>
              </w:rPr>
              <w:t xml:space="preserve">Познакомиться с жанрами публицистического стиля речи, научить писать портретный очерк. Совершенствовать все виды речевой деятельности: аудирование, чтение, говорение, письмо.Познакомиться с правилами устного выступления, закрепление навыков правописания..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9151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17/01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9151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Р/ р. Анализ лирического произведения. «Моё восприятие и истолкование стихотворения                  А. Вознесенского «Живите не в пространстве, а во времени...»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«...Правильно понять художественный текст через язык , т.е. языковые дроби, из которых слагаются целые образные единицы художественного языка» (Н.М. Шанский.) Уяснить, что «..дело не в одних образных выражениях, а в неизбежной образности каждого слова, поскольку оно преподноситься в художественных целях». (А.М. Пешковский.)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24/01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 xml:space="preserve">Изложение публицистического стиля с </w:t>
            </w:r>
            <w:r>
              <w:rPr>
                <w:sz w:val="22"/>
                <w:szCs w:val="22"/>
              </w:rPr>
              <w:lastRenderedPageBreak/>
              <w:t>элементами сочинения «Самое большое». Информационная переработка текста.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 w:rsidRPr="00705719">
              <w:lastRenderedPageBreak/>
              <w:t>Продемонстрировать ЗУН по теме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31/01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Pr="00705719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21.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Изложение публицистического стиля с элементами сочинения «Самое большое». Информационная переработка текста.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 w:rsidRPr="00705719">
              <w:t>Продемонстрировать ЗУН по теме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07/02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54A0" w:rsidRPr="00705719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w="4962" w:type="dxa"/>
          </w:tcPr>
          <w:p w:rsidR="008854A0" w:rsidRDefault="008854A0" w:rsidP="00E10C6F">
            <w:r>
              <w:t xml:space="preserve">- </w:t>
            </w:r>
            <w:r>
              <w:rPr>
                <w:sz w:val="22"/>
                <w:szCs w:val="22"/>
              </w:rPr>
              <w:t xml:space="preserve">Язык как знаковая система и общественное явление. Русский язык в кругу языков народов России. </w:t>
            </w:r>
          </w:p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- Сложное предложение. Виды сложных предложений. Знаки препинания в ССП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 w:rsidRPr="00C755C4">
              <w:t>Представлять язык как систему, знать его устройство и функционирование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14/02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4A0" w:rsidRPr="00C755C4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- Пунктуация в ССП.</w:t>
            </w:r>
          </w:p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- Учебно-научный, деловой стили.Культура учебно-научного и делового общения. Написание  доклада, реферата,тезисов, рецензии. Составление деловых документов различных жанров.</w:t>
            </w:r>
          </w:p>
        </w:tc>
        <w:tc>
          <w:tcPr>
            <w:tcW w:w="6520" w:type="dxa"/>
          </w:tcPr>
          <w:p w:rsidR="008854A0" w:rsidRPr="00D97DCC" w:rsidRDefault="008854A0" w:rsidP="00E10C6F">
            <w:pPr>
              <w:pStyle w:val="c39"/>
              <w:shd w:val="clear" w:color="auto" w:fill="FFFFFF"/>
              <w:spacing w:before="0" w:beforeAutospacing="0" w:after="0" w:afterAutospacing="0"/>
              <w:ind w:firstLine="10"/>
              <w:jc w:val="both"/>
              <w:rPr>
                <w:rStyle w:val="c4"/>
                <w:color w:val="000000"/>
              </w:rPr>
            </w:pPr>
            <w:r>
              <w:rPr>
                <w:rStyle w:val="c4"/>
                <w:color w:val="000000"/>
              </w:rPr>
              <w:t>О</w:t>
            </w:r>
            <w:r w:rsidRPr="00D97DCC">
              <w:rPr>
                <w:rStyle w:val="c4"/>
                <w:color w:val="000000"/>
              </w:rPr>
              <w:t>бъяснять постановку знаков препинания, находить в тексте ССП и производить их пунктуационный разбор</w:t>
            </w:r>
            <w:r w:rsidRPr="00D97DCC">
              <w:rPr>
                <w:rStyle w:val="c4"/>
                <w:color w:val="0000FF"/>
                <w:u w:val="single"/>
              </w:rPr>
              <w:t> </w:t>
            </w:r>
            <w:r w:rsidRPr="00D97DCC">
              <w:rPr>
                <w:rStyle w:val="c4"/>
                <w:color w:val="000000"/>
              </w:rPr>
              <w:t xml:space="preserve">предложении. Знакомство с теоретическими сведениями о знаках препинания в сложносочинен ном предложении, </w:t>
            </w:r>
          </w:p>
          <w:p w:rsidR="008854A0" w:rsidRPr="008854A0" w:rsidRDefault="008854A0" w:rsidP="008854A0">
            <w:pPr>
              <w:pStyle w:val="c39"/>
              <w:shd w:val="clear" w:color="auto" w:fill="FFFFFF"/>
              <w:spacing w:before="0" w:beforeAutospacing="0" w:after="0" w:afterAutospacing="0"/>
              <w:ind w:firstLine="1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4"/>
                <w:color w:val="000000"/>
              </w:rPr>
              <w:t>совершенствовать пунктуационные навыки, навыки</w:t>
            </w:r>
            <w:r w:rsidRPr="00D97DCC">
              <w:rPr>
                <w:rStyle w:val="c4"/>
                <w:color w:val="000000"/>
              </w:rPr>
              <w:t xml:space="preserve"> синтаксического разбора ССП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c39"/>
              <w:shd w:val="clear" w:color="auto" w:fill="FFFFFF"/>
              <w:spacing w:before="0" w:beforeAutospacing="0" w:after="0" w:afterAutospacing="0"/>
              <w:ind w:firstLine="10"/>
              <w:jc w:val="both"/>
              <w:rPr>
                <w:rStyle w:val="c4"/>
                <w:color w:val="000000"/>
                <w:lang w:val="en-US"/>
              </w:rPr>
            </w:pPr>
            <w:r>
              <w:rPr>
                <w:rStyle w:val="c4"/>
                <w:color w:val="000000"/>
                <w:lang w:val="en-US"/>
              </w:rPr>
              <w:t>21/02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54A0" w:rsidRDefault="008854A0" w:rsidP="00E10C6F">
            <w:pPr>
              <w:pStyle w:val="c39"/>
              <w:shd w:val="clear" w:color="auto" w:fill="FFFFFF"/>
              <w:spacing w:before="0" w:beforeAutospacing="0" w:after="0" w:afterAutospacing="0"/>
              <w:ind w:firstLine="10"/>
              <w:jc w:val="both"/>
              <w:rPr>
                <w:rStyle w:val="c4"/>
                <w:color w:val="000000"/>
              </w:rPr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24.</w:t>
            </w:r>
          </w:p>
        </w:tc>
        <w:tc>
          <w:tcPr>
            <w:tcW w:w="4962" w:type="dxa"/>
          </w:tcPr>
          <w:p w:rsidR="008854A0" w:rsidRDefault="008854A0" w:rsidP="00E10C6F">
            <w:pPr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- Пунктуация в предложениях с союзом и. - Сходства и различия фонетической, лексической, грамматической систем русского и родного языков 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 xml:space="preserve">Умение определять структуру ССП и его частей, расставлять знаки препинания; усвоить сферу употребления данных конструкций, закрепление навыков правописания. </w:t>
            </w:r>
          </w:p>
          <w:p w:rsidR="008854A0" w:rsidRDefault="008854A0" w:rsidP="00E10C6F">
            <w:pPr>
              <w:pStyle w:val="ac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28/02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- Основные группы СПП.</w:t>
            </w:r>
          </w:p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- Общая характеристика художественного стиля. Виды тропов и стилистических фигур.</w:t>
            </w:r>
          </w:p>
        </w:tc>
        <w:tc>
          <w:tcPr>
            <w:tcW w:w="6520" w:type="dxa"/>
          </w:tcPr>
          <w:p w:rsidR="008854A0" w:rsidRPr="00D97DCC" w:rsidRDefault="008854A0" w:rsidP="00E10C6F">
            <w:pPr>
              <w:pStyle w:val="ac"/>
              <w:jc w:val="both"/>
            </w:pPr>
            <w:r>
              <w:rPr>
                <w:rStyle w:val="c4"/>
                <w:color w:val="000000"/>
                <w:shd w:val="clear" w:color="auto" w:fill="FFFFFF"/>
              </w:rPr>
              <w:t>Правильно ста</w:t>
            </w:r>
            <w:r w:rsidRPr="00D97DCC">
              <w:rPr>
                <w:rStyle w:val="c4"/>
                <w:color w:val="000000"/>
                <w:shd w:val="clear" w:color="auto" w:fill="FFFFFF"/>
              </w:rPr>
              <w:t>вить знаки препинания и составлять схемы СПП; видеть в предложении указательные слова и определять в соответствии с этим вид придаточного; находить слово, к которому относится придаточное предложение, и задавать от него вопрос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  <w:lang w:val="en-US"/>
              </w:rPr>
            </w:pPr>
            <w:r>
              <w:rPr>
                <w:rStyle w:val="c4"/>
                <w:color w:val="000000"/>
                <w:shd w:val="clear" w:color="auto" w:fill="FFFFFF"/>
                <w:lang w:val="en-US"/>
              </w:rPr>
              <w:t>07/03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26.</w:t>
            </w:r>
          </w:p>
        </w:tc>
        <w:tc>
          <w:tcPr>
            <w:tcW w:w="4962" w:type="dxa"/>
          </w:tcPr>
          <w:p w:rsidR="008854A0" w:rsidRDefault="008854A0" w:rsidP="00E10C6F">
            <w:r>
              <w:rPr>
                <w:sz w:val="22"/>
                <w:szCs w:val="22"/>
              </w:rPr>
              <w:t>Знаки препинания в СПП с  несколькими придаточными. Лингвистический анализ текста.</w:t>
            </w:r>
          </w:p>
        </w:tc>
        <w:tc>
          <w:tcPr>
            <w:tcW w:w="6520" w:type="dxa"/>
          </w:tcPr>
          <w:p w:rsidR="008854A0" w:rsidRPr="00D97DCC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  <w:r>
              <w:rPr>
                <w:rStyle w:val="c4"/>
                <w:color w:val="000000"/>
                <w:shd w:val="clear" w:color="auto" w:fill="FFFFFF"/>
              </w:rPr>
              <w:t>Р</w:t>
            </w:r>
            <w:r w:rsidRPr="00D97DCC">
              <w:rPr>
                <w:rStyle w:val="c4"/>
                <w:color w:val="000000"/>
                <w:shd w:val="clear" w:color="auto" w:fill="FFFFFF"/>
              </w:rPr>
              <w:t xml:space="preserve">азличать СПП с однородным, параллельным и </w:t>
            </w:r>
          </w:p>
          <w:p w:rsidR="008854A0" w:rsidRDefault="008854A0" w:rsidP="00E10C6F">
            <w:pPr>
              <w:pStyle w:val="ac"/>
              <w:jc w:val="both"/>
            </w:pPr>
            <w:r w:rsidRPr="00D97DCC">
              <w:rPr>
                <w:rStyle w:val="c4"/>
                <w:color w:val="000000"/>
                <w:shd w:val="clear" w:color="auto" w:fill="FFFFFF"/>
              </w:rPr>
              <w:t>последовательным подчинением, составлять схемы, производить синтаксический разбор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  <w:lang w:val="en-US"/>
              </w:rPr>
            </w:pPr>
            <w:r>
              <w:rPr>
                <w:rStyle w:val="c4"/>
                <w:color w:val="000000"/>
                <w:shd w:val="clear" w:color="auto" w:fill="FFFFFF"/>
                <w:lang w:val="en-US"/>
              </w:rPr>
              <w:t>14/03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  <w:jc w:val="both"/>
              <w:rPr>
                <w:rStyle w:val="c4"/>
                <w:color w:val="000000"/>
                <w:shd w:val="clear" w:color="auto" w:fill="FFFFFF"/>
              </w:rPr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Знаки препинания при сравнительных оборотах с союзами как, что, чем и СПП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>
              <w:t>Научиться</w:t>
            </w:r>
            <w:r w:rsidRPr="00E33FB0">
              <w:rPr>
                <w:iCs/>
              </w:rPr>
              <w:t xml:space="preserve">осознавать место возможноговозникновения </w:t>
            </w:r>
            <w:r>
              <w:rPr>
                <w:iCs/>
              </w:rPr>
              <w:t xml:space="preserve">пунктуационной </w:t>
            </w:r>
            <w:r w:rsidRPr="00E33FB0">
              <w:rPr>
                <w:iCs/>
              </w:rPr>
              <w:t>ошибки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21/03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28.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Бессоюзные сложные предложения и знаки препинания в них.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 xml:space="preserve">Расставлять  знаки препинания в данных предложениях.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04/04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29.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Проверочная работа. Тест.</w:t>
            </w:r>
          </w:p>
        </w:tc>
        <w:tc>
          <w:tcPr>
            <w:tcW w:w="6520" w:type="dxa"/>
          </w:tcPr>
          <w:p w:rsidR="008854A0" w:rsidRDefault="008854A0" w:rsidP="00FB3FCE">
            <w:pPr>
              <w:pStyle w:val="ac"/>
            </w:pPr>
            <w:r w:rsidRPr="009D7824">
              <w:t xml:space="preserve">Закрепить полученные по </w:t>
            </w:r>
            <w:r>
              <w:t xml:space="preserve">пунктуации </w:t>
            </w:r>
            <w:r w:rsidRPr="009D7824">
              <w:t xml:space="preserve">  знания, навыки и умения</w:t>
            </w:r>
            <w:r>
              <w:t xml:space="preserve"> и научиться  их использовать в решении задач в формате ЕГЭ.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672571" w:rsidRDefault="00AE6F77" w:rsidP="00FB3FCE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1104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Pr="009D7824" w:rsidRDefault="008854A0" w:rsidP="00FB3FCE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 xml:space="preserve">Работа над ошибками </w:t>
            </w:r>
          </w:p>
          <w:p w:rsidR="008854A0" w:rsidRDefault="008854A0" w:rsidP="008854A0">
            <w:r>
              <w:rPr>
                <w:sz w:val="22"/>
                <w:szCs w:val="22"/>
              </w:rPr>
              <w:lastRenderedPageBreak/>
              <w:t>Разговорный стиль речи. Культура разговорной речи.Развитие навыков монологической и диалогической речи.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  <w:jc w:val="both"/>
            </w:pPr>
            <w:r>
              <w:rPr>
                <w:sz w:val="22"/>
                <w:szCs w:val="22"/>
              </w:rPr>
              <w:lastRenderedPageBreak/>
              <w:t xml:space="preserve">Выработать умение анализировать особенности и колорит устно- </w:t>
            </w:r>
          </w:p>
          <w:p w:rsidR="008854A0" w:rsidRDefault="008854A0" w:rsidP="00E10C6F">
            <w:pPr>
              <w:pStyle w:val="ac"/>
              <w:jc w:val="both"/>
            </w:pPr>
            <w:r>
              <w:rPr>
                <w:sz w:val="22"/>
                <w:szCs w:val="22"/>
              </w:rPr>
              <w:lastRenderedPageBreak/>
              <w:t>разговорной речи.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FF6EDB" w:rsidRDefault="00AE6F77" w:rsidP="00E10C6F">
            <w:pPr>
              <w:pStyle w:val="ac"/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18/04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  <w:jc w:val="both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31.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Предложения со сложной синтаксической конструкцией.</w:t>
            </w:r>
          </w:p>
        </w:tc>
        <w:tc>
          <w:tcPr>
            <w:tcW w:w="6520" w:type="dxa"/>
          </w:tcPr>
          <w:p w:rsidR="008854A0" w:rsidRDefault="008854A0" w:rsidP="00FB3FCE">
            <w:pPr>
              <w:pStyle w:val="ac"/>
            </w:pPr>
            <w:r>
              <w:rPr>
                <w:sz w:val="22"/>
                <w:szCs w:val="22"/>
              </w:rPr>
              <w:t xml:space="preserve">Объяснять постановку  знаков препинания в сложных синтаксических конструкциях, составлять схему.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FF6EDB" w:rsidRDefault="00B53997" w:rsidP="00FB3FCE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25/04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FB3FCE">
            <w:pPr>
              <w:pStyle w:val="ac"/>
            </w:pPr>
          </w:p>
        </w:tc>
      </w:tr>
      <w:tr w:rsidR="008854A0" w:rsidRPr="00A70EA8" w:rsidTr="00672571">
        <w:trPr>
          <w:trHeight w:val="559"/>
        </w:trPr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32.</w:t>
            </w:r>
          </w:p>
        </w:tc>
        <w:tc>
          <w:tcPr>
            <w:tcW w:w="4962" w:type="dxa"/>
          </w:tcPr>
          <w:p w:rsidR="008854A0" w:rsidRDefault="008854A0" w:rsidP="008854A0">
            <w:pPr>
              <w:pStyle w:val="ac"/>
            </w:pPr>
            <w:r>
              <w:rPr>
                <w:sz w:val="22"/>
                <w:szCs w:val="22"/>
              </w:rPr>
              <w:t>Сложные предложения с различными видами союзной и бессоюзной связи.</w:t>
            </w:r>
          </w:p>
        </w:tc>
        <w:tc>
          <w:tcPr>
            <w:tcW w:w="6520" w:type="dxa"/>
          </w:tcPr>
          <w:p w:rsidR="008854A0" w:rsidRPr="00D97DCC" w:rsidRDefault="008854A0" w:rsidP="00E10C6F">
            <w:pPr>
              <w:pStyle w:val="c88"/>
              <w:shd w:val="clear" w:color="auto" w:fill="FFFFFF"/>
              <w:spacing w:before="0" w:beforeAutospacing="0" w:after="0" w:afterAutospacing="0"/>
              <w:ind w:left="10" w:hanging="1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4"/>
                <w:color w:val="000000"/>
              </w:rPr>
              <w:t>В</w:t>
            </w:r>
            <w:r w:rsidRPr="00D97DCC">
              <w:rPr>
                <w:rStyle w:val="c4"/>
                <w:color w:val="000000"/>
              </w:rPr>
              <w:t>идеть сложные предложения с разными видами связи, определять виды придаточных.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FF6EDB" w:rsidRDefault="00B53997" w:rsidP="00FF6EDB">
            <w:pPr>
              <w:pStyle w:val="c88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  <w:lang w:val="en-US"/>
              </w:rPr>
            </w:pPr>
            <w:r>
              <w:rPr>
                <w:rStyle w:val="c4"/>
                <w:color w:val="000000"/>
                <w:lang w:val="en-US"/>
              </w:rPr>
              <w:t>02/05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c88"/>
              <w:shd w:val="clear" w:color="auto" w:fill="FFFFFF"/>
              <w:spacing w:before="0" w:beforeAutospacing="0" w:after="0" w:afterAutospacing="0"/>
              <w:ind w:left="10" w:hanging="10"/>
              <w:jc w:val="both"/>
              <w:rPr>
                <w:rStyle w:val="c4"/>
                <w:color w:val="000000"/>
              </w:rPr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33.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Итоговый контрольный тест.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 xml:space="preserve">Отработка приёмов самостоятельной умственной речи. </w:t>
            </w:r>
          </w:p>
          <w:p w:rsidR="008854A0" w:rsidRPr="008854A0" w:rsidRDefault="008854A0" w:rsidP="008854A0">
            <w:pPr>
              <w:pStyle w:val="c39"/>
              <w:shd w:val="clear" w:color="auto" w:fill="FFFFFF"/>
              <w:spacing w:before="0" w:beforeAutospacing="0" w:after="0" w:afterAutospacing="0"/>
              <w:ind w:firstLine="14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4"/>
                <w:color w:val="000000"/>
              </w:rPr>
              <w:t>П</w:t>
            </w:r>
            <w:r w:rsidRPr="00D97DCC">
              <w:rPr>
                <w:rStyle w:val="c4"/>
                <w:color w:val="000000"/>
              </w:rPr>
              <w:t>рименять изученные орфограммы; соблюдать основные правила орфографии и пунктуации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FF6EDB" w:rsidRDefault="00B5399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16/05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</w:pPr>
          </w:p>
        </w:tc>
      </w:tr>
      <w:tr w:rsidR="008854A0" w:rsidRPr="00A70EA8" w:rsidTr="00672571">
        <w:tc>
          <w:tcPr>
            <w:tcW w:w="675" w:type="dxa"/>
          </w:tcPr>
          <w:p w:rsidR="008854A0" w:rsidRDefault="008854A0" w:rsidP="00E10C6F">
            <w:pPr>
              <w:pStyle w:val="ac"/>
              <w:tabs>
                <w:tab w:val="left" w:pos="7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34.</w:t>
            </w:r>
          </w:p>
        </w:tc>
        <w:tc>
          <w:tcPr>
            <w:tcW w:w="4962" w:type="dxa"/>
          </w:tcPr>
          <w:p w:rsidR="008854A0" w:rsidRDefault="008854A0" w:rsidP="00E10C6F">
            <w:pPr>
              <w:pStyle w:val="ac"/>
            </w:pPr>
            <w:r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6520" w:type="dxa"/>
          </w:tcPr>
          <w:p w:rsidR="008854A0" w:rsidRDefault="008854A0" w:rsidP="00E10C6F">
            <w:pPr>
              <w:pStyle w:val="ac"/>
            </w:pPr>
            <w:r>
              <w:t>Подытожить усвоение курса русского языка  с целью готовности к сдаче ЕГЭ.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54A0" w:rsidRPr="00FF6EDB" w:rsidRDefault="00B53997" w:rsidP="00E10C6F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23/05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854A0" w:rsidRDefault="008854A0" w:rsidP="00E10C6F">
            <w:pPr>
              <w:pStyle w:val="ac"/>
            </w:pPr>
          </w:p>
        </w:tc>
      </w:tr>
    </w:tbl>
    <w:p w:rsidR="008854A0" w:rsidRDefault="008854A0" w:rsidP="000E64D6">
      <w:pPr>
        <w:rPr>
          <w:b/>
          <w:sz w:val="28"/>
          <w:szCs w:val="28"/>
        </w:rPr>
      </w:pPr>
    </w:p>
    <w:p w:rsidR="008854A0" w:rsidRDefault="008854A0" w:rsidP="006A4A92">
      <w:pPr>
        <w:jc w:val="center"/>
        <w:rPr>
          <w:b/>
          <w:sz w:val="28"/>
          <w:szCs w:val="28"/>
        </w:rPr>
      </w:pPr>
    </w:p>
    <w:p w:rsidR="006A4A92" w:rsidRDefault="006A4A92" w:rsidP="006A4A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для учащихся:</w:t>
      </w:r>
    </w:p>
    <w:p w:rsidR="006A4A92" w:rsidRDefault="00E10C6F" w:rsidP="006A4A92">
      <w:pPr>
        <w:widowControl/>
        <w:numPr>
          <w:ilvl w:val="0"/>
          <w:numId w:val="9"/>
        </w:numPr>
        <w:shd w:val="clear" w:color="auto" w:fill="FFFFFF"/>
        <w:suppressAutoHyphens w:val="0"/>
        <w:spacing w:line="307" w:lineRule="exact"/>
      </w:pPr>
      <w:r>
        <w:t>И.П.Цыбулько. ЕГЭ 201</w:t>
      </w:r>
      <w:r w:rsidRPr="00E7311A">
        <w:t>8</w:t>
      </w:r>
      <w:r w:rsidR="006A4A92">
        <w:t>. Русский язык. Сборник экзамена</w:t>
      </w:r>
      <w:r>
        <w:t>ционных заданий. М.: «Национального образования</w:t>
      </w:r>
      <w:r w:rsidR="00C8773C">
        <w:t>» 2017</w:t>
      </w:r>
      <w:r w:rsidR="006A4A92">
        <w:t>г.</w:t>
      </w:r>
    </w:p>
    <w:p w:rsidR="00E10C6F" w:rsidRDefault="00E10C6F" w:rsidP="006A4A92">
      <w:pPr>
        <w:widowControl/>
        <w:numPr>
          <w:ilvl w:val="0"/>
          <w:numId w:val="9"/>
        </w:numPr>
        <w:shd w:val="clear" w:color="auto" w:fill="FFFFFF"/>
        <w:suppressAutoHyphens w:val="0"/>
        <w:spacing w:line="307" w:lineRule="exact"/>
      </w:pPr>
      <w:r>
        <w:t>С.В. Драбкина  Оптимальный   банк заданий для подготовки к ЕГЭ. Москва «Интелект-Центр», 2015.</w:t>
      </w:r>
    </w:p>
    <w:p w:rsidR="00E7311A" w:rsidRPr="00E7311A" w:rsidRDefault="00E7311A" w:rsidP="00E7311A">
      <w:pPr>
        <w:pStyle w:val="ab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7311A">
        <w:rPr>
          <w:rFonts w:ascii="Times New Roman" w:hAnsi="Times New Roman" w:cs="Times New Roman"/>
          <w:sz w:val="24"/>
          <w:szCs w:val="24"/>
        </w:rPr>
        <w:t>Ушаков Д.Н., Крючков С. Е. Орфографический словарь.— 38-е изд.— М„ 1984</w:t>
      </w:r>
    </w:p>
    <w:p w:rsidR="00E7311A" w:rsidRPr="00E7311A" w:rsidRDefault="00E7311A" w:rsidP="00E7311A">
      <w:pPr>
        <w:pStyle w:val="ab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7311A">
        <w:rPr>
          <w:rFonts w:ascii="Times New Roman" w:hAnsi="Times New Roman" w:cs="Times New Roman"/>
          <w:sz w:val="24"/>
          <w:szCs w:val="24"/>
        </w:rPr>
        <w:t>Букчина Б.З., КалакуцкаяЛ.П. Слитно или Раздельно? (Опыт словаря-справочника) – 5-е изд. – М., 1987</w:t>
      </w:r>
    </w:p>
    <w:p w:rsidR="006A4A92" w:rsidRDefault="006A4A92" w:rsidP="006A4A92"/>
    <w:p w:rsidR="006A4A92" w:rsidRDefault="006A4A92" w:rsidP="006A4A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 для учителя:</w:t>
      </w:r>
    </w:p>
    <w:p w:rsidR="006A4A92" w:rsidRDefault="006A4A92" w:rsidP="006A4A92">
      <w:pPr>
        <w:pStyle w:val="ab"/>
        <w:rPr>
          <w:rFonts w:ascii="Times New Roman" w:hAnsi="Times New Roman" w:cs="Times New Roman"/>
        </w:rPr>
      </w:pPr>
    </w:p>
    <w:p w:rsidR="006A4A92" w:rsidRDefault="00E10C6F" w:rsidP="009F0B62">
      <w:pPr>
        <w:pStyle w:val="ab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Н. В</w:t>
      </w:r>
      <w:r w:rsidR="006A4A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Егорова </w:t>
      </w:r>
      <w:r w:rsidR="006A4A92">
        <w:rPr>
          <w:rFonts w:ascii="Times New Roman" w:hAnsi="Times New Roman" w:cs="Times New Roman"/>
          <w:sz w:val="24"/>
          <w:szCs w:val="24"/>
        </w:rPr>
        <w:t xml:space="preserve"> Поурочные</w:t>
      </w:r>
      <w:r>
        <w:rPr>
          <w:rFonts w:ascii="Times New Roman" w:hAnsi="Times New Roman" w:cs="Times New Roman"/>
          <w:sz w:val="24"/>
          <w:szCs w:val="24"/>
        </w:rPr>
        <w:t xml:space="preserve"> разработки по русскому языку.11 класс. Москва, Вако,2013</w:t>
      </w:r>
      <w:r w:rsidR="006A4A92">
        <w:rPr>
          <w:rFonts w:ascii="Times New Roman" w:hAnsi="Times New Roman" w:cs="Times New Roman"/>
          <w:sz w:val="24"/>
          <w:szCs w:val="24"/>
        </w:rPr>
        <w:t>.</w:t>
      </w:r>
    </w:p>
    <w:p w:rsidR="006A4A92" w:rsidRDefault="006A4A92" w:rsidP="009F0B62">
      <w:pPr>
        <w:pStyle w:val="ab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Власенков А.В., Рыбченкова Л.М. Русский язык.10-11 класс. Москва, «Просвещение»,2011.</w:t>
      </w:r>
    </w:p>
    <w:p w:rsidR="00E10C6F" w:rsidRDefault="00E10C6F" w:rsidP="009F0B62">
      <w:pPr>
        <w:pStyle w:val="ab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Т.Ю. Угроватова Русский язык. 34 урока подготовки к ЕГЭ. 10-11 классы. Москва «Эксмо»,2007.</w:t>
      </w:r>
    </w:p>
    <w:p w:rsidR="009F0B62" w:rsidRDefault="00E10C6F" w:rsidP="009F0B62">
      <w:pPr>
        <w:pStyle w:val="ab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К.А.Войлова, В.В. Леденёва </w:t>
      </w:r>
      <w:r w:rsidR="009F0B62">
        <w:rPr>
          <w:rFonts w:ascii="Times New Roman" w:hAnsi="Times New Roman" w:cs="Times New Roman"/>
          <w:sz w:val="24"/>
          <w:szCs w:val="24"/>
        </w:rPr>
        <w:t>Контрольные и проверочные работы по русскому языку 10-11 классы. Москва –издательский</w:t>
      </w:r>
    </w:p>
    <w:p w:rsidR="00E10C6F" w:rsidRPr="000D0C0B" w:rsidRDefault="009F0B62" w:rsidP="009F0B62">
      <w:pPr>
        <w:pStyle w:val="ab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дом «Дрофа», 1996</w:t>
      </w:r>
    </w:p>
    <w:p w:rsidR="006A4A92" w:rsidRPr="00E10C6F" w:rsidRDefault="006A4A92" w:rsidP="006A4A92"/>
    <w:p w:rsidR="006A4A92" w:rsidRPr="00E10C6F" w:rsidRDefault="006A4A92" w:rsidP="006A4A92"/>
    <w:p w:rsidR="006A4A92" w:rsidRPr="00E10C6F" w:rsidRDefault="006A4A92" w:rsidP="006A4A92"/>
    <w:p w:rsidR="006A4A92" w:rsidRPr="00E10C6F" w:rsidRDefault="006A4A92" w:rsidP="006A4A92"/>
    <w:p w:rsidR="006A4A92" w:rsidRPr="00E10C6F" w:rsidRDefault="006A4A92" w:rsidP="006A4A92"/>
    <w:p w:rsidR="006A4A92" w:rsidRPr="00E10C6F" w:rsidRDefault="006A4A92" w:rsidP="006A4A92"/>
    <w:p w:rsidR="006A4A92" w:rsidRPr="00E10C6F" w:rsidRDefault="006A4A92" w:rsidP="006A4A92"/>
    <w:p w:rsidR="006A4A92" w:rsidRPr="00E10C6F" w:rsidRDefault="006A4A92" w:rsidP="006A4A92"/>
    <w:p w:rsidR="001C167D" w:rsidRDefault="001C167D" w:rsidP="001C167D"/>
    <w:p w:rsidR="001C167D" w:rsidRDefault="001C167D" w:rsidP="001C167D"/>
    <w:p w:rsidR="001C167D" w:rsidRDefault="001C167D" w:rsidP="001C167D"/>
    <w:p w:rsidR="001C167D" w:rsidRPr="001C167D" w:rsidRDefault="001C167D"/>
    <w:sectPr w:rsidR="001C167D" w:rsidRPr="001C167D" w:rsidSect="000E64D6">
      <w:footerReference w:type="default" r:id="rId7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EE1" w:rsidRDefault="00FA5EE1" w:rsidP="000D0C0B">
      <w:r>
        <w:separator/>
      </w:r>
    </w:p>
  </w:endnote>
  <w:endnote w:type="continuationSeparator" w:id="1">
    <w:p w:rsidR="00FA5EE1" w:rsidRDefault="00FA5EE1" w:rsidP="000D0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3495911"/>
      <w:docPartObj>
        <w:docPartGallery w:val="Page Numbers (Bottom of Page)"/>
        <w:docPartUnique/>
      </w:docPartObj>
    </w:sdtPr>
    <w:sdtContent>
      <w:p w:rsidR="00E10C6F" w:rsidRDefault="0048302D">
        <w:pPr>
          <w:pStyle w:val="af"/>
        </w:pPr>
        <w:fldSimple w:instr="PAGE   \* MERGEFORMAT">
          <w:r w:rsidR="00540B07">
            <w:rPr>
              <w:noProof/>
            </w:rPr>
            <w:t>15</w:t>
          </w:r>
        </w:fldSimple>
      </w:p>
    </w:sdtContent>
  </w:sdt>
  <w:p w:rsidR="00E10C6F" w:rsidRDefault="00E10C6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EE1" w:rsidRDefault="00FA5EE1" w:rsidP="000D0C0B">
      <w:r>
        <w:separator/>
      </w:r>
    </w:p>
  </w:footnote>
  <w:footnote w:type="continuationSeparator" w:id="1">
    <w:p w:rsidR="00FA5EE1" w:rsidRDefault="00FA5EE1" w:rsidP="000D0C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60E2"/>
    <w:multiLevelType w:val="hybridMultilevel"/>
    <w:tmpl w:val="089A6498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053DA"/>
    <w:multiLevelType w:val="hybridMultilevel"/>
    <w:tmpl w:val="9058F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70730"/>
    <w:multiLevelType w:val="hybridMultilevel"/>
    <w:tmpl w:val="BD90C39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5F373A"/>
    <w:multiLevelType w:val="hybridMultilevel"/>
    <w:tmpl w:val="C862D6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CA4407"/>
    <w:multiLevelType w:val="hybridMultilevel"/>
    <w:tmpl w:val="11B8FF40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B25560"/>
    <w:multiLevelType w:val="hybridMultilevel"/>
    <w:tmpl w:val="FAFA062A"/>
    <w:lvl w:ilvl="0" w:tplc="04190005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B8635B"/>
    <w:multiLevelType w:val="hybridMultilevel"/>
    <w:tmpl w:val="DFB4B7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A07754"/>
    <w:multiLevelType w:val="hybridMultilevel"/>
    <w:tmpl w:val="58E6C96E"/>
    <w:lvl w:ilvl="0" w:tplc="A330ECE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BA26B0"/>
    <w:multiLevelType w:val="hybridMultilevel"/>
    <w:tmpl w:val="C7A83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755DD9"/>
    <w:multiLevelType w:val="hybridMultilevel"/>
    <w:tmpl w:val="48D696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933F0E"/>
    <w:multiLevelType w:val="hybridMultilevel"/>
    <w:tmpl w:val="7FD81FEA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450836"/>
    <w:multiLevelType w:val="hybridMultilevel"/>
    <w:tmpl w:val="80FE2EC6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167D"/>
    <w:rsid w:val="00023FA7"/>
    <w:rsid w:val="00055DD3"/>
    <w:rsid w:val="000D0C0B"/>
    <w:rsid w:val="000E64D6"/>
    <w:rsid w:val="001C167D"/>
    <w:rsid w:val="002E1A5B"/>
    <w:rsid w:val="0048302D"/>
    <w:rsid w:val="0048699F"/>
    <w:rsid w:val="00540B07"/>
    <w:rsid w:val="005B11A3"/>
    <w:rsid w:val="00672571"/>
    <w:rsid w:val="006A4A92"/>
    <w:rsid w:val="00745B8A"/>
    <w:rsid w:val="008854A0"/>
    <w:rsid w:val="0091516F"/>
    <w:rsid w:val="009A19A0"/>
    <w:rsid w:val="009F0B62"/>
    <w:rsid w:val="00A305B7"/>
    <w:rsid w:val="00AE6F77"/>
    <w:rsid w:val="00B53997"/>
    <w:rsid w:val="00BE0ECD"/>
    <w:rsid w:val="00C8773C"/>
    <w:rsid w:val="00D15883"/>
    <w:rsid w:val="00D34C7A"/>
    <w:rsid w:val="00E10C6F"/>
    <w:rsid w:val="00E7311A"/>
    <w:rsid w:val="00FA5EE1"/>
    <w:rsid w:val="00FB3FCE"/>
    <w:rsid w:val="00FF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7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C167D"/>
    <w:pPr>
      <w:keepNext/>
      <w:widowControl/>
      <w:suppressAutoHyphens w:val="0"/>
      <w:jc w:val="center"/>
      <w:outlineLvl w:val="2"/>
    </w:pPr>
    <w:rPr>
      <w:rFonts w:eastAsia="Times New Roman"/>
      <w:kern w:val="0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1C167D"/>
    <w:pPr>
      <w:keepNext/>
      <w:widowControl/>
      <w:suppressAutoHyphens w:val="0"/>
      <w:jc w:val="center"/>
      <w:outlineLvl w:val="3"/>
    </w:pPr>
    <w:rPr>
      <w:rFonts w:eastAsia="Times New Roman"/>
      <w:b/>
      <w:bCs/>
      <w:kern w:val="0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167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C16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C167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1C167D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50">
    <w:name w:val="Заголовок 5 Знак"/>
    <w:basedOn w:val="a0"/>
    <w:link w:val="5"/>
    <w:uiPriority w:val="9"/>
    <w:semiHidden/>
    <w:rsid w:val="001C167D"/>
    <w:rPr>
      <w:rFonts w:asciiTheme="majorHAnsi" w:eastAsiaTheme="majorEastAsia" w:hAnsiTheme="majorHAnsi" w:cstheme="majorBidi"/>
      <w:color w:val="243F60" w:themeColor="accent1" w:themeShade="7F"/>
      <w:kern w:val="2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67D"/>
    <w:rPr>
      <w:color w:val="0000FF"/>
      <w:u w:val="single"/>
    </w:rPr>
  </w:style>
  <w:style w:type="paragraph" w:styleId="a5">
    <w:name w:val="Title"/>
    <w:basedOn w:val="a"/>
    <w:link w:val="a6"/>
    <w:qFormat/>
    <w:rsid w:val="001C167D"/>
    <w:pPr>
      <w:widowControl/>
      <w:suppressAutoHyphens w:val="0"/>
      <w:jc w:val="center"/>
    </w:pPr>
    <w:rPr>
      <w:rFonts w:eastAsia="Times New Roman"/>
      <w:b/>
      <w:kern w:val="0"/>
      <w:sz w:val="22"/>
      <w:szCs w:val="20"/>
    </w:rPr>
  </w:style>
  <w:style w:type="character" w:customStyle="1" w:styleId="a6">
    <w:name w:val="Название Знак"/>
    <w:basedOn w:val="a0"/>
    <w:link w:val="a5"/>
    <w:rsid w:val="001C167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1C167D"/>
    <w:pPr>
      <w:widowControl/>
      <w:suppressAutoHyphens w:val="0"/>
      <w:spacing w:after="120"/>
    </w:pPr>
    <w:rPr>
      <w:rFonts w:eastAsia="Times New Roman"/>
      <w:kern w:val="0"/>
    </w:rPr>
  </w:style>
  <w:style w:type="character" w:customStyle="1" w:styleId="a8">
    <w:name w:val="Основной текст Знак"/>
    <w:basedOn w:val="a0"/>
    <w:link w:val="a7"/>
    <w:semiHidden/>
    <w:rsid w:val="001C1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unhideWhenUsed/>
    <w:rsid w:val="001C167D"/>
    <w:pPr>
      <w:widowControl/>
      <w:suppressAutoHyphens w:val="0"/>
      <w:spacing w:after="120"/>
      <w:ind w:left="283"/>
    </w:pPr>
    <w:rPr>
      <w:rFonts w:eastAsia="Times New Roman"/>
      <w:kern w:val="0"/>
    </w:rPr>
  </w:style>
  <w:style w:type="character" w:customStyle="1" w:styleId="aa">
    <w:name w:val="Основной текст с отступом Знак"/>
    <w:basedOn w:val="a0"/>
    <w:link w:val="a9"/>
    <w:semiHidden/>
    <w:rsid w:val="001C1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1C167D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1C16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1C167D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1">
    <w:name w:val="Абзац списка1"/>
    <w:basedOn w:val="a"/>
    <w:rsid w:val="001C167D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2"/>
      <w:lang w:eastAsia="en-US"/>
    </w:rPr>
  </w:style>
  <w:style w:type="paragraph" w:customStyle="1" w:styleId="FR2">
    <w:name w:val="FR2"/>
    <w:rsid w:val="001C167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c">
    <w:name w:val="Содержимое таблицы"/>
    <w:basedOn w:val="a"/>
    <w:rsid w:val="001C167D"/>
    <w:pPr>
      <w:suppressLineNumbers/>
    </w:pPr>
    <w:rPr>
      <w:kern w:val="1"/>
      <w:lang w:eastAsia="en-US"/>
    </w:rPr>
  </w:style>
  <w:style w:type="character" w:customStyle="1" w:styleId="c4">
    <w:name w:val="c4"/>
    <w:basedOn w:val="a0"/>
    <w:rsid w:val="001C167D"/>
  </w:style>
  <w:style w:type="paragraph" w:customStyle="1" w:styleId="c39">
    <w:name w:val="c39"/>
    <w:basedOn w:val="a"/>
    <w:rsid w:val="001C167D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apple-converted-space">
    <w:name w:val="apple-converted-space"/>
    <w:basedOn w:val="a0"/>
    <w:rsid w:val="001C167D"/>
  </w:style>
  <w:style w:type="paragraph" w:customStyle="1" w:styleId="c88">
    <w:name w:val="c88"/>
    <w:basedOn w:val="a"/>
    <w:rsid w:val="001C167D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styleId="ad">
    <w:name w:val="header"/>
    <w:basedOn w:val="a"/>
    <w:link w:val="ae"/>
    <w:uiPriority w:val="99"/>
    <w:unhideWhenUsed/>
    <w:rsid w:val="000D0C0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D0C0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0D0C0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D0C0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0D0C0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D0C0B"/>
    <w:rPr>
      <w:rFonts w:ascii="Segoe UI" w:eastAsia="Lucida Sans Unicode" w:hAnsi="Segoe UI" w:cs="Segoe UI"/>
      <w:kern w:val="2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4768</Words>
  <Characters>27182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2017-10-21T05:52:00Z</cp:lastPrinted>
  <dcterms:created xsi:type="dcterms:W3CDTF">2016-09-21T10:06:00Z</dcterms:created>
  <dcterms:modified xsi:type="dcterms:W3CDTF">2017-10-21T07:55:00Z</dcterms:modified>
</cp:coreProperties>
</file>